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14" w:rsidRPr="002D40CB" w:rsidRDefault="001C7A14" w:rsidP="001C7A14">
      <w:pPr>
        <w:jc w:val="right"/>
      </w:pPr>
    </w:p>
    <w:p w:rsidR="00794686" w:rsidRPr="002D40CB" w:rsidRDefault="00CE58A2" w:rsidP="001C7A14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05510" cy="506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-956310</wp:posOffset>
                </wp:positionV>
                <wp:extent cx="261620" cy="276225"/>
                <wp:effectExtent l="0" t="0" r="5715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AD" w:rsidRDefault="00605DAD" w:rsidP="00E3652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85.95pt;margin-top:-75.3pt;width:20.6pt;height:21.7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" strokecolor="white">
                <v:textbox style="mso-fit-shape-to-text:t">
                  <w:txbxContent>
                    <w:p w:rsidR="00605DAD" w:rsidRDefault="00605DAD" w:rsidP="00E36520"/>
                  </w:txbxContent>
                </v:textbox>
              </v:shape>
            </w:pict>
          </mc:Fallback>
        </mc:AlternateContent>
      </w:r>
    </w:p>
    <w:p w:rsidR="00E36520" w:rsidRPr="002D40CB" w:rsidRDefault="0022005D" w:rsidP="00E36520">
      <w:pPr>
        <w:jc w:val="center"/>
        <w:rPr>
          <w:b/>
          <w:sz w:val="32"/>
          <w:szCs w:val="32"/>
        </w:rPr>
      </w:pPr>
      <w:r w:rsidRPr="002D40CB">
        <w:rPr>
          <w:b/>
          <w:sz w:val="32"/>
          <w:szCs w:val="32"/>
        </w:rPr>
        <w:t>I</w:t>
      </w:r>
      <w:r w:rsidR="00A32572" w:rsidRPr="002D40CB">
        <w:rPr>
          <w:b/>
          <w:sz w:val="32"/>
          <w:szCs w:val="32"/>
        </w:rPr>
        <w:t>X</w:t>
      </w:r>
      <w:r w:rsidR="00E36520" w:rsidRPr="002D40CB">
        <w:rPr>
          <w:b/>
          <w:sz w:val="32"/>
          <w:szCs w:val="32"/>
        </w:rPr>
        <w:t xml:space="preserve"> Podk</w:t>
      </w:r>
      <w:r w:rsidR="003C649F" w:rsidRPr="002D40CB">
        <w:rPr>
          <w:b/>
          <w:sz w:val="32"/>
          <w:szCs w:val="32"/>
        </w:rPr>
        <w:t>arpacki Konkurs Chemiczny – 201</w:t>
      </w:r>
      <w:r w:rsidR="00A32572" w:rsidRPr="002D40CB">
        <w:rPr>
          <w:b/>
          <w:sz w:val="32"/>
          <w:szCs w:val="32"/>
        </w:rPr>
        <w:t>6</w:t>
      </w:r>
      <w:r w:rsidR="00E36520" w:rsidRPr="002D40CB">
        <w:rPr>
          <w:b/>
          <w:sz w:val="32"/>
          <w:szCs w:val="32"/>
        </w:rPr>
        <w:t>/</w:t>
      </w:r>
      <w:r w:rsidR="00923FFD" w:rsidRPr="002D40CB">
        <w:rPr>
          <w:b/>
          <w:sz w:val="32"/>
          <w:szCs w:val="32"/>
        </w:rPr>
        <w:t>20</w:t>
      </w:r>
      <w:r w:rsidR="00896CC9" w:rsidRPr="002D40CB">
        <w:rPr>
          <w:b/>
          <w:sz w:val="32"/>
          <w:szCs w:val="32"/>
        </w:rPr>
        <w:t>1</w:t>
      </w:r>
      <w:r w:rsidR="00A32572" w:rsidRPr="002D40CB">
        <w:rPr>
          <w:b/>
          <w:sz w:val="32"/>
          <w:szCs w:val="32"/>
        </w:rPr>
        <w:t>7</w:t>
      </w:r>
    </w:p>
    <w:p w:rsidR="00E36520" w:rsidRPr="002D40CB" w:rsidRDefault="00E36520" w:rsidP="00E36520"/>
    <w:p w:rsidR="00E36520" w:rsidRPr="002D40CB" w:rsidRDefault="00A32572" w:rsidP="00E36520">
      <w:pPr>
        <w:jc w:val="center"/>
        <w:rPr>
          <w:b/>
        </w:rPr>
      </w:pPr>
      <w:r w:rsidRPr="002D40CB">
        <w:rPr>
          <w:b/>
        </w:rPr>
        <w:t>ETAP I</w:t>
      </w:r>
      <w:r w:rsidR="00AE0197" w:rsidRPr="002D40CB">
        <w:rPr>
          <w:b/>
        </w:rPr>
        <w:t>II – 4.02.2017</w:t>
      </w:r>
      <w:r w:rsidR="0039628D" w:rsidRPr="002D40CB">
        <w:rPr>
          <w:b/>
        </w:rPr>
        <w:t xml:space="preserve"> </w:t>
      </w:r>
      <w:proofErr w:type="gramStart"/>
      <w:r w:rsidR="0039628D" w:rsidRPr="002D40CB">
        <w:rPr>
          <w:b/>
        </w:rPr>
        <w:t>r</w:t>
      </w:r>
      <w:proofErr w:type="gramEnd"/>
      <w:r w:rsidR="0039628D" w:rsidRPr="002D40CB">
        <w:rPr>
          <w:b/>
        </w:rPr>
        <w:t>.</w:t>
      </w:r>
      <w:r w:rsidR="0039628D" w:rsidRPr="002D40CB">
        <w:rPr>
          <w:b/>
        </w:rPr>
        <w:tab/>
        <w:t xml:space="preserve"> Godz. 1</w:t>
      </w:r>
      <w:r w:rsidR="00AE0197" w:rsidRPr="002D40CB">
        <w:rPr>
          <w:b/>
        </w:rPr>
        <w:t>2</w:t>
      </w:r>
      <w:r w:rsidR="0039628D" w:rsidRPr="002D40CB">
        <w:rPr>
          <w:b/>
        </w:rPr>
        <w:t>.</w:t>
      </w:r>
      <w:r w:rsidR="00AE0197" w:rsidRPr="002D40CB">
        <w:rPr>
          <w:b/>
        </w:rPr>
        <w:t>0</w:t>
      </w:r>
      <w:r w:rsidR="0039628D" w:rsidRPr="002D40CB">
        <w:rPr>
          <w:b/>
        </w:rPr>
        <w:t>0</w:t>
      </w:r>
      <w:r w:rsidR="00E36520" w:rsidRPr="002D40CB">
        <w:rPr>
          <w:b/>
        </w:rPr>
        <w:t>-1</w:t>
      </w:r>
      <w:r w:rsidR="00AE0197" w:rsidRPr="002D40CB">
        <w:rPr>
          <w:b/>
        </w:rPr>
        <w:t>5.00</w:t>
      </w:r>
    </w:p>
    <w:p w:rsidR="00E36520" w:rsidRPr="002D40CB" w:rsidRDefault="00E36520" w:rsidP="00E36520">
      <w:pPr>
        <w:jc w:val="center"/>
        <w:rPr>
          <w:b/>
          <w:u w:val="single"/>
        </w:rPr>
      </w:pPr>
    </w:p>
    <w:p w:rsidR="009E5544" w:rsidRPr="002D40CB" w:rsidRDefault="009E5544" w:rsidP="00DE09B3">
      <w:pPr>
        <w:jc w:val="center"/>
        <w:rPr>
          <w:b/>
          <w:u w:val="single"/>
        </w:rPr>
      </w:pPr>
    </w:p>
    <w:p w:rsidR="003C649F" w:rsidRPr="002D40CB" w:rsidRDefault="009E5544" w:rsidP="009E5544">
      <w:pPr>
        <w:rPr>
          <w:b/>
          <w:i/>
        </w:rPr>
      </w:pPr>
      <w:r w:rsidRPr="002D40CB">
        <w:rPr>
          <w:b/>
          <w:i/>
          <w:u w:val="single"/>
        </w:rPr>
        <w:t>Uwaga!</w:t>
      </w:r>
      <w:r w:rsidRPr="002D40CB">
        <w:rPr>
          <w:b/>
          <w:i/>
        </w:rPr>
        <w:t xml:space="preserve"> Masy molowe pierwiastków</w:t>
      </w:r>
      <w:r w:rsidR="00137E63" w:rsidRPr="002D40CB">
        <w:rPr>
          <w:b/>
          <w:i/>
        </w:rPr>
        <w:t xml:space="preserve"> i </w:t>
      </w:r>
      <w:r w:rsidR="00EA1D85" w:rsidRPr="002D40CB">
        <w:rPr>
          <w:b/>
          <w:i/>
        </w:rPr>
        <w:t>inne stałe</w:t>
      </w:r>
      <w:r w:rsidRPr="002D40CB">
        <w:rPr>
          <w:b/>
          <w:i/>
        </w:rPr>
        <w:t xml:space="preserve"> podano na końcu zestawu.</w:t>
      </w:r>
    </w:p>
    <w:p w:rsidR="003C649F" w:rsidRPr="002D40CB" w:rsidRDefault="003C649F" w:rsidP="00DE09B3">
      <w:pPr>
        <w:jc w:val="center"/>
        <w:rPr>
          <w:b/>
          <w:u w:val="single"/>
        </w:rPr>
      </w:pPr>
    </w:p>
    <w:p w:rsidR="00C23EAC" w:rsidRPr="002D40CB" w:rsidRDefault="00C23EAC" w:rsidP="00DE09B3">
      <w:pPr>
        <w:jc w:val="center"/>
        <w:rPr>
          <w:b/>
          <w:u w:val="single"/>
        </w:rPr>
      </w:pPr>
    </w:p>
    <w:p w:rsidR="003C649F" w:rsidRPr="002D40CB" w:rsidRDefault="00A015CE" w:rsidP="003C649F">
      <w:pPr>
        <w:jc w:val="center"/>
        <w:rPr>
          <w:b/>
        </w:rPr>
      </w:pPr>
      <w:r>
        <w:rPr>
          <w:b/>
        </w:rPr>
        <w:t>Zadanie 1</w:t>
      </w:r>
      <w:r w:rsidR="00AF4968" w:rsidRPr="002D40CB">
        <w:rPr>
          <w:b/>
        </w:rPr>
        <w:t xml:space="preserve"> </w:t>
      </w:r>
      <w:r w:rsidR="00AF4968" w:rsidRPr="002D40CB">
        <w:t>(10 pkt)</w:t>
      </w:r>
    </w:p>
    <w:p w:rsidR="00B30B2F" w:rsidRPr="002D40CB" w:rsidRDefault="00B30B2F" w:rsidP="003C649F">
      <w:pPr>
        <w:jc w:val="center"/>
      </w:pPr>
    </w:p>
    <w:p w:rsidR="005E4E89" w:rsidRPr="006C62A1" w:rsidRDefault="005E4E89" w:rsidP="00A600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3" w:after="60" w:line="283" w:lineRule="auto"/>
        <w:ind w:left="425" w:right="34" w:hanging="425"/>
        <w:jc w:val="both"/>
      </w:pPr>
      <w:r w:rsidRPr="006C62A1">
        <w:t>Za</w:t>
      </w:r>
      <w:r w:rsidRPr="006C62A1">
        <w:rPr>
          <w:spacing w:val="1"/>
        </w:rPr>
        <w:t>k</w:t>
      </w:r>
      <w:r w:rsidRPr="006C62A1">
        <w:t>ładaj</w:t>
      </w:r>
      <w:r w:rsidRPr="006C62A1">
        <w:rPr>
          <w:spacing w:val="-1"/>
        </w:rPr>
        <w:t>ą</w:t>
      </w:r>
      <w:r w:rsidRPr="006C62A1">
        <w:t>c,</w:t>
      </w:r>
      <w:r w:rsidRPr="006C62A1">
        <w:rPr>
          <w:spacing w:val="-1"/>
        </w:rPr>
        <w:t xml:space="preserve"> </w:t>
      </w:r>
      <w:r w:rsidRPr="006C62A1">
        <w:rPr>
          <w:spacing w:val="1"/>
        </w:rPr>
        <w:t>ż</w:t>
      </w:r>
      <w:r w:rsidRPr="006C62A1">
        <w:t>e</w:t>
      </w:r>
      <w:r w:rsidRPr="006C62A1">
        <w:rPr>
          <w:spacing w:val="-1"/>
        </w:rPr>
        <w:t xml:space="preserve"> </w:t>
      </w:r>
      <w:r w:rsidRPr="006C62A1">
        <w:t>jeden</w:t>
      </w:r>
      <w:r w:rsidRPr="006C62A1">
        <w:rPr>
          <w:spacing w:val="-6"/>
        </w:rPr>
        <w:t xml:space="preserve"> </w:t>
      </w:r>
      <w:r w:rsidRPr="006C62A1">
        <w:t>elektron</w:t>
      </w:r>
      <w:r w:rsidRPr="006C62A1">
        <w:rPr>
          <w:spacing w:val="-7"/>
        </w:rPr>
        <w:t xml:space="preserve"> </w:t>
      </w:r>
      <w:r w:rsidRPr="006C62A1">
        <w:t>ma</w:t>
      </w:r>
      <w:r w:rsidRPr="006C62A1">
        <w:rPr>
          <w:spacing w:val="-3"/>
        </w:rPr>
        <w:t xml:space="preserve"> </w:t>
      </w:r>
      <w:r w:rsidRPr="006C62A1">
        <w:t>ma</w:t>
      </w:r>
      <w:r w:rsidRPr="006C62A1">
        <w:rPr>
          <w:spacing w:val="1"/>
        </w:rPr>
        <w:t>s</w:t>
      </w:r>
      <w:r w:rsidRPr="006C62A1">
        <w:t>ę</w:t>
      </w:r>
      <w:r w:rsidRPr="006C62A1">
        <w:rPr>
          <w:spacing w:val="-2"/>
        </w:rPr>
        <w:t xml:space="preserve"> </w:t>
      </w:r>
      <w:r w:rsidRPr="006C62A1">
        <w:t>1∙10</w:t>
      </w:r>
      <w:r w:rsidRPr="006C62A1">
        <w:rPr>
          <w:vertAlign w:val="superscript"/>
        </w:rPr>
        <w:t>-27</w:t>
      </w:r>
      <w:r w:rsidRPr="006C62A1">
        <w:t xml:space="preserve"> g,</w:t>
      </w:r>
      <w:r w:rsidRPr="006C62A1">
        <w:rPr>
          <w:spacing w:val="-11"/>
        </w:rPr>
        <w:t xml:space="preserve"> </w:t>
      </w:r>
      <w:r w:rsidRPr="006C62A1">
        <w:t>oblicz</w:t>
      </w:r>
      <w:r w:rsidRPr="006C62A1">
        <w:rPr>
          <w:spacing w:val="-5"/>
        </w:rPr>
        <w:t xml:space="preserve"> </w:t>
      </w:r>
      <w:r w:rsidRPr="006C62A1">
        <w:t>jaką</w:t>
      </w:r>
      <w:r w:rsidRPr="006C62A1">
        <w:rPr>
          <w:spacing w:val="-2"/>
        </w:rPr>
        <w:t xml:space="preserve"> </w:t>
      </w:r>
      <w:r w:rsidRPr="006C62A1">
        <w:t>masę</w:t>
      </w:r>
      <w:r w:rsidRPr="006C62A1">
        <w:rPr>
          <w:spacing w:val="-3"/>
        </w:rPr>
        <w:t xml:space="preserve"> </w:t>
      </w:r>
      <w:r w:rsidRPr="006C62A1">
        <w:t>będą miały</w:t>
      </w:r>
      <w:r w:rsidRPr="006C62A1">
        <w:rPr>
          <w:spacing w:val="-3"/>
        </w:rPr>
        <w:t xml:space="preserve"> </w:t>
      </w:r>
      <w:r w:rsidRPr="006C62A1">
        <w:t>elektrony</w:t>
      </w:r>
      <w:r w:rsidRPr="006C62A1">
        <w:rPr>
          <w:spacing w:val="-8"/>
        </w:rPr>
        <w:t xml:space="preserve"> </w:t>
      </w:r>
      <w:r w:rsidRPr="006C62A1">
        <w:t>w</w:t>
      </w:r>
      <w:r w:rsidR="00401363">
        <w:rPr>
          <w:spacing w:val="-1"/>
        </w:rPr>
        <w:t> </w:t>
      </w:r>
      <w:r w:rsidR="00544EA6" w:rsidRPr="006C62A1">
        <w:t>1</w:t>
      </w:r>
      <w:r w:rsidR="006C62A1" w:rsidRPr="006C62A1">
        <w:t>6,80</w:t>
      </w:r>
      <w:r w:rsidR="00544EA6" w:rsidRPr="006C62A1">
        <w:t> g</w:t>
      </w:r>
      <w:r w:rsidRPr="006C62A1">
        <w:rPr>
          <w:spacing w:val="-3"/>
        </w:rPr>
        <w:t xml:space="preserve"> </w:t>
      </w:r>
      <w:proofErr w:type="gramStart"/>
      <w:r w:rsidRPr="006C62A1">
        <w:rPr>
          <w:spacing w:val="-3"/>
        </w:rPr>
        <w:t>żelaza</w:t>
      </w:r>
      <w:proofErr w:type="gramEnd"/>
      <w:r w:rsidR="002C3524" w:rsidRPr="006C62A1">
        <w:rPr>
          <w:spacing w:val="-3"/>
        </w:rPr>
        <w:t xml:space="preserve"> (</w:t>
      </w:r>
      <w:r w:rsidR="00544EA6" w:rsidRPr="006C62A1">
        <w:rPr>
          <w:spacing w:val="-3"/>
          <w:vertAlign w:val="superscript"/>
        </w:rPr>
        <w:t>56</w:t>
      </w:r>
      <w:r w:rsidR="00844E97" w:rsidRPr="006C62A1">
        <w:rPr>
          <w:spacing w:val="-3"/>
          <w:vertAlign w:val="subscript"/>
        </w:rPr>
        <w:t>2</w:t>
      </w:r>
      <w:r w:rsidR="002C3524" w:rsidRPr="006C62A1">
        <w:rPr>
          <w:spacing w:val="-3"/>
          <w:vertAlign w:val="subscript"/>
        </w:rPr>
        <w:t>6</w:t>
      </w:r>
      <w:r w:rsidR="002C3524" w:rsidRPr="006C62A1">
        <w:rPr>
          <w:spacing w:val="-3"/>
        </w:rPr>
        <w:t>Fe)?</w:t>
      </w:r>
    </w:p>
    <w:tbl>
      <w:tblPr>
        <w:tblW w:w="10128" w:type="dxa"/>
        <w:tblLayout w:type="fixed"/>
        <w:tblLook w:val="01E0" w:firstRow="1" w:lastRow="1" w:firstColumn="1" w:lastColumn="1" w:noHBand="0" w:noVBand="0"/>
      </w:tblPr>
      <w:tblGrid>
        <w:gridCol w:w="435"/>
        <w:gridCol w:w="347"/>
        <w:gridCol w:w="1345"/>
        <w:gridCol w:w="8001"/>
      </w:tblGrid>
      <w:tr w:rsidR="006C62A1" w:rsidRPr="006C62A1" w:rsidTr="00C427E4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2C3524" w:rsidRPr="006C62A1" w:rsidRDefault="002C3524" w:rsidP="002C3524">
            <w:pPr>
              <w:rPr>
                <w:sz w:val="26"/>
                <w:szCs w:val="26"/>
              </w:rPr>
            </w:pPr>
            <w:proofErr w:type="gramStart"/>
            <w:r w:rsidRPr="006C62A1">
              <w:rPr>
                <w:sz w:val="26"/>
                <w:szCs w:val="26"/>
              </w:rPr>
              <w:t>a</w:t>
            </w:r>
            <w:proofErr w:type="gramEnd"/>
            <w:r w:rsidRPr="006C62A1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4" w:rsidRPr="006C62A1" w:rsidRDefault="002C3524" w:rsidP="002C3524"/>
        </w:tc>
        <w:tc>
          <w:tcPr>
            <w:tcW w:w="1345" w:type="dxa"/>
            <w:tcBorders>
              <w:left w:val="single" w:sz="4" w:space="0" w:color="auto"/>
            </w:tcBorders>
          </w:tcPr>
          <w:p w:rsidR="002C3524" w:rsidRPr="006C62A1" w:rsidRDefault="002C3524" w:rsidP="002C3524">
            <w:r w:rsidRPr="006C62A1">
              <w:t>1,56∙10</w:t>
            </w:r>
            <w:r w:rsidRPr="006C62A1">
              <w:rPr>
                <w:vertAlign w:val="superscript"/>
              </w:rPr>
              <w:t>-2</w:t>
            </w:r>
            <w:r w:rsidR="00C427E4">
              <w:rPr>
                <w:vertAlign w:val="superscript"/>
              </w:rPr>
              <w:t xml:space="preserve"> </w:t>
            </w:r>
            <w:r w:rsidRPr="006C62A1">
              <w:t>g</w:t>
            </w:r>
          </w:p>
        </w:tc>
        <w:tc>
          <w:tcPr>
            <w:tcW w:w="8001" w:type="dxa"/>
            <w:vMerge w:val="restart"/>
          </w:tcPr>
          <w:p w:rsidR="002C3524" w:rsidRPr="006C62A1" w:rsidRDefault="002C3524" w:rsidP="006C62A1">
            <w:pPr>
              <w:rPr>
                <w:i/>
                <w:sz w:val="28"/>
              </w:rPr>
            </w:pPr>
          </w:p>
        </w:tc>
      </w:tr>
      <w:tr w:rsidR="00844E97" w:rsidRPr="006C62A1" w:rsidTr="00C427E4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2C3524" w:rsidRPr="006C62A1" w:rsidRDefault="002C3524" w:rsidP="002C3524">
            <w:pPr>
              <w:rPr>
                <w:sz w:val="26"/>
                <w:szCs w:val="26"/>
              </w:rPr>
            </w:pPr>
            <w:proofErr w:type="gramStart"/>
            <w:r w:rsidRPr="006C62A1">
              <w:rPr>
                <w:sz w:val="26"/>
                <w:szCs w:val="26"/>
              </w:rPr>
              <w:t>b</w:t>
            </w:r>
            <w:proofErr w:type="gramEnd"/>
            <w:r w:rsidRPr="006C62A1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4" w:rsidRPr="006C62A1" w:rsidRDefault="002C3524" w:rsidP="002C3524"/>
        </w:tc>
        <w:tc>
          <w:tcPr>
            <w:tcW w:w="1345" w:type="dxa"/>
            <w:tcBorders>
              <w:left w:val="single" w:sz="4" w:space="0" w:color="auto"/>
            </w:tcBorders>
          </w:tcPr>
          <w:p w:rsidR="002C3524" w:rsidRPr="006C62A1" w:rsidRDefault="006C62A1" w:rsidP="006C62A1">
            <w:r w:rsidRPr="006C62A1">
              <w:t>5,16</w:t>
            </w:r>
            <w:r w:rsidR="002C3524" w:rsidRPr="006C62A1">
              <w:t>∙10</w:t>
            </w:r>
            <w:r w:rsidR="002C3524" w:rsidRPr="006C62A1">
              <w:rPr>
                <w:vertAlign w:val="superscript"/>
              </w:rPr>
              <w:t>-</w:t>
            </w:r>
            <w:r w:rsidRPr="006C62A1">
              <w:rPr>
                <w:vertAlign w:val="superscript"/>
              </w:rPr>
              <w:t>3</w:t>
            </w:r>
            <w:r w:rsidR="002C3524" w:rsidRPr="006C62A1">
              <w:t xml:space="preserve"> g</w:t>
            </w:r>
          </w:p>
        </w:tc>
        <w:tc>
          <w:tcPr>
            <w:tcW w:w="8001" w:type="dxa"/>
            <w:vMerge/>
          </w:tcPr>
          <w:p w:rsidR="002C3524" w:rsidRPr="006C62A1" w:rsidRDefault="002C3524" w:rsidP="002C3524"/>
        </w:tc>
      </w:tr>
      <w:tr w:rsidR="00844E97" w:rsidRPr="006C62A1" w:rsidTr="00C427E4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2C3524" w:rsidRPr="006C62A1" w:rsidRDefault="002C3524" w:rsidP="002C3524">
            <w:pPr>
              <w:rPr>
                <w:sz w:val="26"/>
                <w:szCs w:val="26"/>
              </w:rPr>
            </w:pPr>
            <w:proofErr w:type="gramStart"/>
            <w:r w:rsidRPr="006C62A1">
              <w:rPr>
                <w:sz w:val="26"/>
                <w:szCs w:val="26"/>
              </w:rPr>
              <w:t>c</w:t>
            </w:r>
            <w:proofErr w:type="gramEnd"/>
            <w:r w:rsidRPr="006C62A1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4" w:rsidRPr="006C62A1" w:rsidRDefault="002C3524" w:rsidP="002C3524"/>
        </w:tc>
        <w:tc>
          <w:tcPr>
            <w:tcW w:w="1345" w:type="dxa"/>
            <w:tcBorders>
              <w:left w:val="single" w:sz="4" w:space="0" w:color="auto"/>
            </w:tcBorders>
          </w:tcPr>
          <w:p w:rsidR="002C3524" w:rsidRPr="006C62A1" w:rsidRDefault="002C3524" w:rsidP="002C3524">
            <w:pPr>
              <w:rPr>
                <w:lang w:val="en-US"/>
              </w:rPr>
            </w:pPr>
            <w:r w:rsidRPr="006C62A1">
              <w:rPr>
                <w:lang w:val="en-US"/>
              </w:rPr>
              <w:t>2,55∙10</w:t>
            </w:r>
            <w:r w:rsidRPr="006C62A1">
              <w:rPr>
                <w:vertAlign w:val="superscript"/>
                <w:lang w:val="en-US"/>
              </w:rPr>
              <w:t>-5</w:t>
            </w:r>
            <w:r w:rsidR="00C427E4">
              <w:rPr>
                <w:vertAlign w:val="superscript"/>
                <w:lang w:val="en-US"/>
              </w:rPr>
              <w:t xml:space="preserve"> </w:t>
            </w:r>
            <w:r w:rsidRPr="006C62A1">
              <w:rPr>
                <w:lang w:val="en-US"/>
              </w:rPr>
              <w:t>g</w:t>
            </w:r>
          </w:p>
        </w:tc>
        <w:tc>
          <w:tcPr>
            <w:tcW w:w="8001" w:type="dxa"/>
            <w:vMerge/>
          </w:tcPr>
          <w:p w:rsidR="002C3524" w:rsidRPr="006C62A1" w:rsidRDefault="002C3524" w:rsidP="002C3524">
            <w:pPr>
              <w:rPr>
                <w:lang w:val="en-US"/>
              </w:rPr>
            </w:pPr>
          </w:p>
        </w:tc>
      </w:tr>
      <w:tr w:rsidR="00844E97" w:rsidRPr="006C62A1" w:rsidTr="00C427E4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2C3524" w:rsidRPr="006C62A1" w:rsidRDefault="002C3524" w:rsidP="002C3524">
            <w:pPr>
              <w:rPr>
                <w:sz w:val="26"/>
                <w:szCs w:val="26"/>
                <w:lang w:val="en-US"/>
              </w:rPr>
            </w:pPr>
            <w:r w:rsidRPr="006C62A1">
              <w:rPr>
                <w:sz w:val="26"/>
                <w:szCs w:val="26"/>
                <w:lang w:val="en-US"/>
              </w:rPr>
              <w:t>d)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4" w:rsidRPr="006C62A1" w:rsidRDefault="002C3524" w:rsidP="002C3524">
            <w:pPr>
              <w:rPr>
                <w:lang w:val="en-US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2C3524" w:rsidRPr="006C62A1" w:rsidRDefault="002C3524" w:rsidP="002C3524">
            <w:pPr>
              <w:rPr>
                <w:lang w:val="en-US"/>
              </w:rPr>
            </w:pPr>
            <w:r w:rsidRPr="006C62A1">
              <w:rPr>
                <w:lang w:val="en-US"/>
              </w:rPr>
              <w:t>4,48∙10</w:t>
            </w:r>
            <w:r w:rsidRPr="006C62A1">
              <w:rPr>
                <w:vertAlign w:val="superscript"/>
                <w:lang w:val="en-US"/>
              </w:rPr>
              <w:t>-6</w:t>
            </w:r>
            <w:r w:rsidR="00C427E4">
              <w:rPr>
                <w:vertAlign w:val="superscript"/>
                <w:lang w:val="en-US"/>
              </w:rPr>
              <w:t xml:space="preserve"> </w:t>
            </w:r>
            <w:r w:rsidRPr="006C62A1">
              <w:rPr>
                <w:lang w:val="en-US"/>
              </w:rPr>
              <w:t>g</w:t>
            </w:r>
          </w:p>
        </w:tc>
        <w:tc>
          <w:tcPr>
            <w:tcW w:w="8001" w:type="dxa"/>
            <w:vMerge/>
          </w:tcPr>
          <w:p w:rsidR="002C3524" w:rsidRPr="006C62A1" w:rsidRDefault="002C3524" w:rsidP="002C3524">
            <w:pPr>
              <w:rPr>
                <w:lang w:val="en-US"/>
              </w:rPr>
            </w:pPr>
          </w:p>
        </w:tc>
      </w:tr>
    </w:tbl>
    <w:p w:rsidR="005E4E89" w:rsidRPr="002D40CB" w:rsidRDefault="005E4E89" w:rsidP="00A600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60" w:line="283" w:lineRule="auto"/>
        <w:ind w:left="425" w:right="363" w:hanging="357"/>
        <w:jc w:val="both"/>
      </w:pPr>
      <w:r w:rsidRPr="002D40CB">
        <w:t>Stwierdzono,</w:t>
      </w:r>
      <w:r w:rsidRPr="002D40CB">
        <w:rPr>
          <w:spacing w:val="-12"/>
        </w:rPr>
        <w:t xml:space="preserve"> </w:t>
      </w:r>
      <w:r w:rsidRPr="002D40CB">
        <w:rPr>
          <w:spacing w:val="1"/>
        </w:rPr>
        <w:t>ż</w:t>
      </w:r>
      <w:r w:rsidRPr="002D40CB">
        <w:t>e 10 c</w:t>
      </w:r>
      <w:r w:rsidRPr="002D40CB">
        <w:rPr>
          <w:spacing w:val="-1"/>
        </w:rPr>
        <w:t>m</w:t>
      </w:r>
      <w:r w:rsidRPr="002D40CB">
        <w:rPr>
          <w:spacing w:val="-1"/>
          <w:vertAlign w:val="superscript"/>
        </w:rPr>
        <w:t>3</w:t>
      </w:r>
      <w:r w:rsidRPr="002D40CB">
        <w:rPr>
          <w:spacing w:val="15"/>
          <w:position w:val="10"/>
        </w:rPr>
        <w:t xml:space="preserve"> </w:t>
      </w:r>
      <w:r w:rsidRPr="002D40CB">
        <w:t>roztworu</w:t>
      </w:r>
      <w:r w:rsidRPr="002D40CB">
        <w:rPr>
          <w:spacing w:val="-14"/>
        </w:rPr>
        <w:t xml:space="preserve"> </w:t>
      </w:r>
      <w:r w:rsidRPr="002D40CB">
        <w:t>zawiera</w:t>
      </w:r>
      <w:r w:rsidRPr="002D40CB">
        <w:rPr>
          <w:spacing w:val="-7"/>
        </w:rPr>
        <w:t xml:space="preserve"> </w:t>
      </w:r>
      <w:r w:rsidRPr="002D40CB">
        <w:t>4,</w:t>
      </w:r>
      <w:r w:rsidRPr="00435AE2">
        <w:t>0</w:t>
      </w:r>
      <w:r w:rsidR="00435AE2">
        <w:t>‧</w:t>
      </w:r>
      <w:r w:rsidRPr="00435AE2">
        <w:rPr>
          <w:spacing w:val="-1"/>
        </w:rPr>
        <w:t>1</w:t>
      </w:r>
      <w:r w:rsidRPr="00435AE2">
        <w:t>0</w:t>
      </w:r>
      <w:r w:rsidRPr="002D40CB">
        <w:rPr>
          <w:vertAlign w:val="superscript"/>
        </w:rPr>
        <w:t xml:space="preserve">-2 </w:t>
      </w:r>
      <w:r w:rsidRPr="002D40CB">
        <w:t>mg</w:t>
      </w:r>
      <w:r w:rsidRPr="002D40CB">
        <w:rPr>
          <w:spacing w:val="-13"/>
        </w:rPr>
        <w:t xml:space="preserve"> </w:t>
      </w:r>
      <w:r w:rsidRPr="002D40CB">
        <w:rPr>
          <w:spacing w:val="1"/>
        </w:rPr>
        <w:t>c</w:t>
      </w:r>
      <w:r w:rsidRPr="002D40CB">
        <w:t>ałk</w:t>
      </w:r>
      <w:r w:rsidRPr="002D40CB">
        <w:rPr>
          <w:spacing w:val="-1"/>
        </w:rPr>
        <w:t>o</w:t>
      </w:r>
      <w:r w:rsidRPr="002D40CB">
        <w:t>wicie</w:t>
      </w:r>
      <w:r w:rsidRPr="002D40CB">
        <w:rPr>
          <w:spacing w:val="-1"/>
        </w:rPr>
        <w:t xml:space="preserve"> </w:t>
      </w:r>
      <w:r w:rsidR="00CF799F" w:rsidRPr="002D40CB">
        <w:rPr>
          <w:spacing w:val="-1"/>
        </w:rPr>
        <w:t>z</w:t>
      </w:r>
      <w:r w:rsidRPr="002D40CB">
        <w:t>dysocjowanego</w:t>
      </w:r>
      <w:r w:rsidRPr="002D40CB">
        <w:rPr>
          <w:spacing w:val="-14"/>
        </w:rPr>
        <w:t xml:space="preserve"> </w:t>
      </w:r>
      <w:r w:rsidRPr="002D40CB">
        <w:t>wodorotlenku</w:t>
      </w:r>
      <w:r w:rsidRPr="002D40CB">
        <w:rPr>
          <w:spacing w:val="-13"/>
        </w:rPr>
        <w:t xml:space="preserve"> </w:t>
      </w:r>
      <w:r w:rsidRPr="002D40CB">
        <w:t>sodu.</w:t>
      </w:r>
      <w:r w:rsidRPr="002D40CB">
        <w:rPr>
          <w:spacing w:val="-5"/>
        </w:rPr>
        <w:t xml:space="preserve"> </w:t>
      </w:r>
      <w:r w:rsidRPr="002D40CB">
        <w:t>Jaka</w:t>
      </w:r>
      <w:r w:rsidRPr="002D40CB">
        <w:rPr>
          <w:spacing w:val="-4"/>
        </w:rPr>
        <w:t xml:space="preserve"> </w:t>
      </w:r>
      <w:r w:rsidRPr="002D40CB">
        <w:t>jest warto</w:t>
      </w:r>
      <w:r w:rsidRPr="002D40CB">
        <w:rPr>
          <w:spacing w:val="1"/>
        </w:rPr>
        <w:t>ś</w:t>
      </w:r>
      <w:r w:rsidRPr="002D40CB">
        <w:t>ć</w:t>
      </w:r>
      <w:r w:rsidRPr="002D40CB">
        <w:rPr>
          <w:spacing w:val="-5"/>
        </w:rPr>
        <w:t xml:space="preserve"> </w:t>
      </w:r>
      <w:proofErr w:type="spellStart"/>
      <w:r w:rsidRPr="002D40CB">
        <w:t>pH</w:t>
      </w:r>
      <w:proofErr w:type="spellEnd"/>
      <w:r w:rsidRPr="002D40CB">
        <w:rPr>
          <w:spacing w:val="-3"/>
        </w:rPr>
        <w:t xml:space="preserve"> </w:t>
      </w:r>
      <w:r w:rsidRPr="002D40CB">
        <w:t>tego</w:t>
      </w:r>
      <w:r w:rsidRPr="002D40CB">
        <w:rPr>
          <w:spacing w:val="-4"/>
        </w:rPr>
        <w:t xml:space="preserve"> </w:t>
      </w:r>
      <w:r w:rsidRPr="002D40CB">
        <w:t>roztworu?</w:t>
      </w:r>
    </w:p>
    <w:tbl>
      <w:tblPr>
        <w:tblW w:w="10128" w:type="dxa"/>
        <w:tblLayout w:type="fixed"/>
        <w:tblLook w:val="01E0" w:firstRow="1" w:lastRow="1" w:firstColumn="1" w:lastColumn="1" w:noHBand="0" w:noVBand="0"/>
      </w:tblPr>
      <w:tblGrid>
        <w:gridCol w:w="435"/>
        <w:gridCol w:w="347"/>
        <w:gridCol w:w="791"/>
        <w:gridCol w:w="8555"/>
      </w:tblGrid>
      <w:tr w:rsidR="00435AE2" w:rsidRPr="002D40CB" w:rsidTr="00C427E4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435AE2" w:rsidRPr="002D40CB" w:rsidRDefault="00435AE2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a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2" w:rsidRPr="002D40CB" w:rsidRDefault="00435AE2" w:rsidP="00864F81"/>
        </w:tc>
        <w:tc>
          <w:tcPr>
            <w:tcW w:w="791" w:type="dxa"/>
            <w:tcBorders>
              <w:left w:val="single" w:sz="4" w:space="0" w:color="auto"/>
            </w:tcBorders>
          </w:tcPr>
          <w:p w:rsidR="00435AE2" w:rsidRPr="002D40CB" w:rsidRDefault="00435AE2" w:rsidP="00864F81">
            <w:r w:rsidRPr="002D40CB">
              <w:t xml:space="preserve"> 12</w:t>
            </w:r>
          </w:p>
        </w:tc>
        <w:tc>
          <w:tcPr>
            <w:tcW w:w="8555" w:type="dxa"/>
            <w:vMerge w:val="restart"/>
          </w:tcPr>
          <w:p w:rsidR="00435AE2" w:rsidRPr="00435AE2" w:rsidRDefault="00435AE2" w:rsidP="00435AE2">
            <w:pPr>
              <w:rPr>
                <w:sz w:val="20"/>
                <w:szCs w:val="20"/>
              </w:rPr>
            </w:pPr>
          </w:p>
        </w:tc>
      </w:tr>
      <w:tr w:rsidR="00435AE2" w:rsidRPr="002D40CB" w:rsidTr="00C427E4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435AE2" w:rsidRPr="002D40CB" w:rsidRDefault="00435AE2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b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2" w:rsidRPr="002D40CB" w:rsidRDefault="00435AE2" w:rsidP="00864F81"/>
        </w:tc>
        <w:tc>
          <w:tcPr>
            <w:tcW w:w="791" w:type="dxa"/>
            <w:tcBorders>
              <w:left w:val="single" w:sz="4" w:space="0" w:color="auto"/>
            </w:tcBorders>
          </w:tcPr>
          <w:p w:rsidR="00435AE2" w:rsidRPr="002D40CB" w:rsidRDefault="00435AE2" w:rsidP="00864F81">
            <w:r w:rsidRPr="002D40CB">
              <w:t xml:space="preserve"> 10</w:t>
            </w:r>
          </w:p>
        </w:tc>
        <w:tc>
          <w:tcPr>
            <w:tcW w:w="8555" w:type="dxa"/>
            <w:vMerge/>
          </w:tcPr>
          <w:p w:rsidR="00435AE2" w:rsidRPr="002D40CB" w:rsidRDefault="00435AE2" w:rsidP="00435AE2"/>
        </w:tc>
      </w:tr>
      <w:tr w:rsidR="00435AE2" w:rsidRPr="002D40CB" w:rsidTr="00C427E4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435AE2" w:rsidRPr="002D40CB" w:rsidRDefault="00435AE2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c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2" w:rsidRPr="002D40CB" w:rsidRDefault="00435AE2" w:rsidP="00864F81"/>
        </w:tc>
        <w:tc>
          <w:tcPr>
            <w:tcW w:w="791" w:type="dxa"/>
            <w:tcBorders>
              <w:left w:val="single" w:sz="4" w:space="0" w:color="auto"/>
            </w:tcBorders>
          </w:tcPr>
          <w:p w:rsidR="00435AE2" w:rsidRPr="002D40CB" w:rsidRDefault="00435AE2" w:rsidP="00864F81">
            <w:r w:rsidRPr="002D40CB">
              <w:t xml:space="preserve">  8</w:t>
            </w:r>
          </w:p>
        </w:tc>
        <w:tc>
          <w:tcPr>
            <w:tcW w:w="8555" w:type="dxa"/>
            <w:vMerge/>
          </w:tcPr>
          <w:p w:rsidR="00435AE2" w:rsidRPr="002D40CB" w:rsidRDefault="00435AE2" w:rsidP="00435AE2"/>
        </w:tc>
      </w:tr>
      <w:tr w:rsidR="00435AE2" w:rsidRPr="002D40CB" w:rsidTr="00C427E4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435AE2" w:rsidRPr="002D40CB" w:rsidRDefault="00435AE2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d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2" w:rsidRPr="002D40CB" w:rsidRDefault="00435AE2" w:rsidP="00864F81"/>
        </w:tc>
        <w:tc>
          <w:tcPr>
            <w:tcW w:w="791" w:type="dxa"/>
            <w:tcBorders>
              <w:left w:val="single" w:sz="4" w:space="0" w:color="auto"/>
            </w:tcBorders>
          </w:tcPr>
          <w:p w:rsidR="00435AE2" w:rsidRPr="002D40CB" w:rsidRDefault="00435AE2" w:rsidP="00864F81">
            <w:r w:rsidRPr="002D40CB">
              <w:t xml:space="preserve">  6</w:t>
            </w:r>
          </w:p>
        </w:tc>
        <w:tc>
          <w:tcPr>
            <w:tcW w:w="8555" w:type="dxa"/>
            <w:vMerge/>
          </w:tcPr>
          <w:p w:rsidR="00435AE2" w:rsidRPr="002D40CB" w:rsidRDefault="00435AE2" w:rsidP="00435AE2"/>
        </w:tc>
      </w:tr>
    </w:tbl>
    <w:p w:rsidR="005E4E89" w:rsidRPr="002D40CB" w:rsidRDefault="005E4E89" w:rsidP="00A600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60"/>
        <w:ind w:left="284" w:hanging="284"/>
        <w:rPr>
          <w:rFonts w:eastAsia="MS PGothic"/>
        </w:rPr>
      </w:pPr>
      <w:r w:rsidRPr="002D40CB">
        <w:rPr>
          <w:rFonts w:eastAsia="MS PGothic"/>
        </w:rPr>
        <w:t>W</w:t>
      </w:r>
      <w:r w:rsidR="00CF799F" w:rsidRPr="002D40CB">
        <w:rPr>
          <w:rFonts w:eastAsia="MS PGothic"/>
        </w:rPr>
        <w:t>skaż</w:t>
      </w:r>
      <w:r w:rsidRPr="002D40CB">
        <w:rPr>
          <w:rFonts w:eastAsia="MS PGothic"/>
          <w:spacing w:val="-5"/>
        </w:rPr>
        <w:t xml:space="preserve"> </w:t>
      </w:r>
      <w:r w:rsidRPr="002D40CB">
        <w:rPr>
          <w:rFonts w:eastAsia="MS PGothic"/>
        </w:rPr>
        <w:t>wsz</w:t>
      </w:r>
      <w:r w:rsidRPr="002D40CB">
        <w:rPr>
          <w:rFonts w:eastAsia="MS PGothic"/>
          <w:spacing w:val="-1"/>
        </w:rPr>
        <w:t>y</w:t>
      </w:r>
      <w:r w:rsidRPr="002D40CB">
        <w:rPr>
          <w:rFonts w:eastAsia="MS PGothic"/>
        </w:rPr>
        <w:t>stkie</w:t>
      </w:r>
      <w:r w:rsidRPr="002D40CB">
        <w:rPr>
          <w:rFonts w:eastAsia="MS PGothic"/>
          <w:spacing w:val="-2"/>
        </w:rPr>
        <w:t xml:space="preserve"> </w:t>
      </w:r>
      <w:r w:rsidRPr="002D40CB">
        <w:rPr>
          <w:rFonts w:eastAsia="MS PGothic"/>
        </w:rPr>
        <w:t>t</w:t>
      </w:r>
      <w:r w:rsidRPr="002D40CB">
        <w:rPr>
          <w:rFonts w:eastAsia="MS PGothic"/>
          <w:spacing w:val="-1"/>
        </w:rPr>
        <w:t>yp</w:t>
      </w:r>
      <w:r w:rsidRPr="002D40CB">
        <w:rPr>
          <w:rFonts w:eastAsia="MS PGothic"/>
        </w:rPr>
        <w:t>y</w:t>
      </w:r>
      <w:r w:rsidRPr="002D40CB">
        <w:rPr>
          <w:rFonts w:eastAsia="MS PGothic"/>
          <w:spacing w:val="-1"/>
        </w:rPr>
        <w:t xml:space="preserve"> </w:t>
      </w:r>
      <w:r w:rsidRPr="002D40CB">
        <w:rPr>
          <w:rFonts w:eastAsia="MS PGothic"/>
        </w:rPr>
        <w:t>w</w:t>
      </w:r>
      <w:r w:rsidRPr="002D40CB">
        <w:rPr>
          <w:rFonts w:eastAsia="MS PGothic"/>
          <w:spacing w:val="1"/>
        </w:rPr>
        <w:t>i</w:t>
      </w:r>
      <w:r w:rsidRPr="002D40CB">
        <w:rPr>
          <w:rFonts w:eastAsia="MS PGothic"/>
        </w:rPr>
        <w:t>ą</w:t>
      </w:r>
      <w:r w:rsidRPr="002D40CB">
        <w:rPr>
          <w:rFonts w:eastAsia="MS PGothic"/>
          <w:spacing w:val="1"/>
        </w:rPr>
        <w:t>z</w:t>
      </w:r>
      <w:r w:rsidRPr="002D40CB">
        <w:rPr>
          <w:rFonts w:eastAsia="MS PGothic"/>
        </w:rPr>
        <w:t>ań występujące</w:t>
      </w:r>
      <w:r w:rsidRPr="002D40CB">
        <w:rPr>
          <w:rFonts w:eastAsia="MS PGothic"/>
          <w:spacing w:val="-4"/>
        </w:rPr>
        <w:t xml:space="preserve"> </w:t>
      </w:r>
      <w:r w:rsidRPr="002D40CB">
        <w:rPr>
          <w:rFonts w:eastAsia="MS PGothic"/>
        </w:rPr>
        <w:t>w</w:t>
      </w:r>
      <w:r w:rsidRPr="002D40CB">
        <w:rPr>
          <w:rFonts w:eastAsia="MS PGothic"/>
          <w:spacing w:val="-2"/>
        </w:rPr>
        <w:t xml:space="preserve"> </w:t>
      </w:r>
      <w:r w:rsidR="00CF799F" w:rsidRPr="002D40CB">
        <w:rPr>
          <w:rFonts w:eastAsia="MS PGothic"/>
          <w:spacing w:val="-2"/>
        </w:rPr>
        <w:t>wodorosiarczanie</w:t>
      </w:r>
      <w:r w:rsidRPr="002D40CB">
        <w:rPr>
          <w:rFonts w:eastAsia="MS PGothic"/>
        </w:rPr>
        <w:t>(VI)</w:t>
      </w:r>
      <w:r w:rsidRPr="002D40CB">
        <w:rPr>
          <w:rFonts w:eastAsia="MS PGothic"/>
          <w:spacing w:val="-6"/>
        </w:rPr>
        <w:t xml:space="preserve"> </w:t>
      </w:r>
      <w:r w:rsidRPr="002D40CB">
        <w:rPr>
          <w:rFonts w:eastAsia="MS PGothic"/>
        </w:rPr>
        <w:t>wapnia: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347"/>
        <w:gridCol w:w="9346"/>
      </w:tblGrid>
      <w:tr w:rsidR="005E4E89" w:rsidRPr="002D40CB" w:rsidTr="00864F81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5E4E89" w:rsidRPr="002D40CB" w:rsidRDefault="005E4E89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a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89" w:rsidRPr="002D40CB" w:rsidRDefault="005E4E89" w:rsidP="00864F81"/>
        </w:tc>
        <w:tc>
          <w:tcPr>
            <w:tcW w:w="9346" w:type="dxa"/>
            <w:tcBorders>
              <w:left w:val="single" w:sz="4" w:space="0" w:color="auto"/>
            </w:tcBorders>
          </w:tcPr>
          <w:p w:rsidR="005E4E89" w:rsidRPr="002D40CB" w:rsidRDefault="005E4E89" w:rsidP="00864F81">
            <w:proofErr w:type="gramStart"/>
            <w:r w:rsidRPr="002D40CB">
              <w:rPr>
                <w:rFonts w:eastAsia="MS PGothic"/>
              </w:rPr>
              <w:t>kowalencyjne</w:t>
            </w:r>
            <w:proofErr w:type="gramEnd"/>
            <w:r w:rsidRPr="002D40CB">
              <w:rPr>
                <w:rFonts w:eastAsia="MS PGothic"/>
                <w:spacing w:val="-12"/>
              </w:rPr>
              <w:t xml:space="preserve"> </w:t>
            </w:r>
            <w:r w:rsidRPr="002D40CB">
              <w:rPr>
                <w:rFonts w:eastAsia="MS PGothic"/>
              </w:rPr>
              <w:t>spolaryzowane,</w:t>
            </w:r>
            <w:r w:rsidRPr="002D40CB">
              <w:rPr>
                <w:rFonts w:eastAsia="MS PGothic"/>
                <w:spacing w:val="-14"/>
              </w:rPr>
              <w:t xml:space="preserve"> </w:t>
            </w:r>
            <w:r w:rsidRPr="002D40CB">
              <w:rPr>
                <w:rFonts w:eastAsia="MS PGothic"/>
              </w:rPr>
              <w:t>k</w:t>
            </w:r>
            <w:r w:rsidRPr="002D40CB">
              <w:rPr>
                <w:rFonts w:eastAsia="MS PGothic"/>
                <w:spacing w:val="-1"/>
              </w:rPr>
              <w:t>o</w:t>
            </w:r>
            <w:r w:rsidRPr="002D40CB">
              <w:rPr>
                <w:rFonts w:eastAsia="MS PGothic"/>
              </w:rPr>
              <w:t>ordynacyjne</w:t>
            </w:r>
          </w:p>
        </w:tc>
      </w:tr>
      <w:tr w:rsidR="005E4E89" w:rsidRPr="002D40CB" w:rsidTr="00864F81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5E4E89" w:rsidRPr="002D40CB" w:rsidRDefault="005E4E89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b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89" w:rsidRPr="002D40CB" w:rsidRDefault="005E4E89" w:rsidP="00864F81"/>
        </w:tc>
        <w:tc>
          <w:tcPr>
            <w:tcW w:w="9346" w:type="dxa"/>
            <w:tcBorders>
              <w:left w:val="single" w:sz="4" w:space="0" w:color="auto"/>
            </w:tcBorders>
          </w:tcPr>
          <w:p w:rsidR="005E4E89" w:rsidRPr="002D40CB" w:rsidRDefault="005E4E89" w:rsidP="00864F81">
            <w:proofErr w:type="gramStart"/>
            <w:r w:rsidRPr="002D40CB">
              <w:rPr>
                <w:rFonts w:eastAsia="MS PGothic"/>
              </w:rPr>
              <w:t>kowalencyjne</w:t>
            </w:r>
            <w:proofErr w:type="gramEnd"/>
            <w:r w:rsidRPr="002D40CB">
              <w:rPr>
                <w:rFonts w:eastAsia="MS PGothic"/>
                <w:spacing w:val="-12"/>
              </w:rPr>
              <w:t xml:space="preserve"> </w:t>
            </w:r>
            <w:r w:rsidRPr="002D40CB">
              <w:rPr>
                <w:rFonts w:eastAsia="MS PGothic"/>
              </w:rPr>
              <w:t>spolaryzowane,</w:t>
            </w:r>
            <w:r w:rsidRPr="002D40CB">
              <w:rPr>
                <w:rFonts w:eastAsia="MS PGothic"/>
                <w:spacing w:val="-14"/>
              </w:rPr>
              <w:t xml:space="preserve"> </w:t>
            </w:r>
            <w:r w:rsidRPr="002D40CB">
              <w:rPr>
                <w:rFonts w:eastAsia="MS PGothic"/>
              </w:rPr>
              <w:t>jo</w:t>
            </w:r>
            <w:r w:rsidRPr="002D40CB">
              <w:rPr>
                <w:rFonts w:eastAsia="MS PGothic"/>
                <w:spacing w:val="-1"/>
              </w:rPr>
              <w:t>n</w:t>
            </w:r>
            <w:r w:rsidRPr="002D40CB">
              <w:rPr>
                <w:rFonts w:eastAsia="MS PGothic"/>
              </w:rPr>
              <w:t>owe</w:t>
            </w:r>
          </w:p>
        </w:tc>
      </w:tr>
      <w:tr w:rsidR="005E4E89" w:rsidRPr="002D40CB" w:rsidTr="00864F81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5E4E89" w:rsidRPr="002D40CB" w:rsidRDefault="005E4E89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c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89" w:rsidRPr="002D40CB" w:rsidRDefault="005E4E89" w:rsidP="00864F81"/>
        </w:tc>
        <w:tc>
          <w:tcPr>
            <w:tcW w:w="9346" w:type="dxa"/>
            <w:tcBorders>
              <w:left w:val="single" w:sz="4" w:space="0" w:color="auto"/>
            </w:tcBorders>
          </w:tcPr>
          <w:p w:rsidR="005E4E89" w:rsidRPr="002D40CB" w:rsidRDefault="005E4E89" w:rsidP="00864F81">
            <w:proofErr w:type="gramStart"/>
            <w:r w:rsidRPr="002D40CB">
              <w:rPr>
                <w:rFonts w:eastAsia="MS PGothic"/>
              </w:rPr>
              <w:t>kowalencyjne</w:t>
            </w:r>
            <w:proofErr w:type="gramEnd"/>
            <w:r w:rsidRPr="002D40CB">
              <w:rPr>
                <w:rFonts w:eastAsia="MS PGothic"/>
                <w:spacing w:val="-12"/>
              </w:rPr>
              <w:t xml:space="preserve"> </w:t>
            </w:r>
            <w:r w:rsidRPr="002D40CB">
              <w:rPr>
                <w:rFonts w:eastAsia="MS PGothic"/>
              </w:rPr>
              <w:t>spolaryzowane,</w:t>
            </w:r>
            <w:r w:rsidRPr="002D40CB">
              <w:rPr>
                <w:rFonts w:eastAsia="MS PGothic"/>
                <w:spacing w:val="-14"/>
              </w:rPr>
              <w:t xml:space="preserve"> </w:t>
            </w:r>
            <w:r w:rsidRPr="002D40CB">
              <w:rPr>
                <w:rFonts w:eastAsia="MS PGothic"/>
              </w:rPr>
              <w:t>jo</w:t>
            </w:r>
            <w:r w:rsidRPr="002D40CB">
              <w:rPr>
                <w:rFonts w:eastAsia="MS PGothic"/>
                <w:spacing w:val="-1"/>
              </w:rPr>
              <w:t>n</w:t>
            </w:r>
            <w:r w:rsidRPr="002D40CB">
              <w:rPr>
                <w:rFonts w:eastAsia="MS PGothic"/>
              </w:rPr>
              <w:t>owe,</w:t>
            </w:r>
            <w:r w:rsidRPr="002D40CB">
              <w:rPr>
                <w:rFonts w:eastAsia="MS PGothic"/>
                <w:spacing w:val="-2"/>
              </w:rPr>
              <w:t xml:space="preserve"> </w:t>
            </w:r>
            <w:r w:rsidRPr="002D40CB">
              <w:rPr>
                <w:rFonts w:eastAsia="MS PGothic"/>
              </w:rPr>
              <w:t>koordynacyjne</w:t>
            </w:r>
          </w:p>
        </w:tc>
      </w:tr>
      <w:tr w:rsidR="005E4E89" w:rsidRPr="002D40CB" w:rsidTr="00864F81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5E4E89" w:rsidRPr="002D40CB" w:rsidRDefault="005E4E89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d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89" w:rsidRPr="002D40CB" w:rsidRDefault="005E4E89" w:rsidP="00864F81"/>
        </w:tc>
        <w:tc>
          <w:tcPr>
            <w:tcW w:w="9346" w:type="dxa"/>
            <w:tcBorders>
              <w:left w:val="single" w:sz="4" w:space="0" w:color="auto"/>
            </w:tcBorders>
          </w:tcPr>
          <w:p w:rsidR="005E4E89" w:rsidRPr="002D40CB" w:rsidRDefault="005E4E89" w:rsidP="00A6009E">
            <w:pPr>
              <w:spacing w:after="240"/>
            </w:pPr>
            <w:proofErr w:type="gramStart"/>
            <w:r w:rsidRPr="002D40CB">
              <w:rPr>
                <w:rFonts w:eastAsia="MS PGothic"/>
              </w:rPr>
              <w:t>kowalencyjne</w:t>
            </w:r>
            <w:proofErr w:type="gramEnd"/>
            <w:r w:rsidRPr="002D40CB">
              <w:rPr>
                <w:rFonts w:eastAsia="MS PGothic"/>
                <w:spacing w:val="-12"/>
              </w:rPr>
              <w:t xml:space="preserve"> </w:t>
            </w:r>
            <w:r w:rsidRPr="002D40CB">
              <w:rPr>
                <w:rFonts w:eastAsia="MS PGothic"/>
              </w:rPr>
              <w:t>spolaryzowane</w:t>
            </w:r>
          </w:p>
        </w:tc>
      </w:tr>
    </w:tbl>
    <w:p w:rsidR="005E4E89" w:rsidRPr="002D40CB" w:rsidRDefault="005E4E89" w:rsidP="00C427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60"/>
        <w:ind w:left="284" w:right="34" w:hanging="284"/>
        <w:rPr>
          <w:rFonts w:eastAsia="MS PGothic"/>
        </w:rPr>
      </w:pPr>
      <w:r w:rsidRPr="002D40CB">
        <w:rPr>
          <w:rFonts w:eastAsia="MS PGothic"/>
        </w:rPr>
        <w:t>Do</w:t>
      </w:r>
      <w:r w:rsidRPr="002D40CB">
        <w:rPr>
          <w:rFonts w:eastAsia="MS PGothic"/>
          <w:spacing w:val="-3"/>
        </w:rPr>
        <w:t xml:space="preserve"> </w:t>
      </w:r>
      <w:r w:rsidR="00E73559">
        <w:rPr>
          <w:rFonts w:eastAsia="MS PGothic"/>
          <w:spacing w:val="-3"/>
        </w:rPr>
        <w:t>7,90</w:t>
      </w:r>
      <w:r w:rsidRPr="002D40CB">
        <w:rPr>
          <w:rFonts w:eastAsia="MS PGothic"/>
        </w:rPr>
        <w:t xml:space="preserve"> g</w:t>
      </w:r>
      <w:r w:rsidRPr="002D40CB">
        <w:rPr>
          <w:rFonts w:eastAsia="MS PGothic"/>
          <w:spacing w:val="-5"/>
        </w:rPr>
        <w:t xml:space="preserve"> </w:t>
      </w:r>
      <w:r w:rsidRPr="002D40CB">
        <w:rPr>
          <w:rFonts w:eastAsia="MS PGothic"/>
        </w:rPr>
        <w:t>KMn</w:t>
      </w:r>
      <w:r w:rsidRPr="002D40CB">
        <w:rPr>
          <w:rFonts w:eastAsia="MS PGothic"/>
          <w:spacing w:val="-1"/>
        </w:rPr>
        <w:t>O</w:t>
      </w:r>
      <w:r w:rsidRPr="002D40CB">
        <w:rPr>
          <w:rFonts w:eastAsia="MS PGothic"/>
          <w:spacing w:val="-1"/>
          <w:vertAlign w:val="subscript"/>
        </w:rPr>
        <w:t>4</w:t>
      </w:r>
      <w:r w:rsidRPr="002D40CB">
        <w:rPr>
          <w:rFonts w:eastAsia="MS PGothic"/>
          <w:position w:val="-3"/>
        </w:rPr>
        <w:t xml:space="preserve"> </w:t>
      </w:r>
      <w:r w:rsidRPr="002D40CB">
        <w:rPr>
          <w:rFonts w:eastAsia="MS PGothic"/>
        </w:rPr>
        <w:t>do</w:t>
      </w:r>
      <w:r w:rsidRPr="002D40CB">
        <w:rPr>
          <w:rFonts w:eastAsia="MS PGothic"/>
          <w:spacing w:val="1"/>
        </w:rPr>
        <w:t>d</w:t>
      </w:r>
      <w:r w:rsidRPr="002D40CB">
        <w:rPr>
          <w:rFonts w:eastAsia="MS PGothic"/>
        </w:rPr>
        <w:t>ano</w:t>
      </w:r>
      <w:r w:rsidRPr="002D40CB">
        <w:rPr>
          <w:rFonts w:eastAsia="MS PGothic"/>
          <w:spacing w:val="-2"/>
        </w:rPr>
        <w:t xml:space="preserve"> </w:t>
      </w:r>
      <w:r w:rsidRPr="002D40CB">
        <w:rPr>
          <w:rFonts w:eastAsia="MS PGothic"/>
        </w:rPr>
        <w:t>stę</w:t>
      </w:r>
      <w:r w:rsidRPr="002D40CB">
        <w:rPr>
          <w:rFonts w:eastAsia="MS PGothic"/>
          <w:spacing w:val="1"/>
        </w:rPr>
        <w:t>ż</w:t>
      </w:r>
      <w:r w:rsidRPr="002D40CB">
        <w:rPr>
          <w:rFonts w:eastAsia="MS PGothic"/>
        </w:rPr>
        <w:t>ony</w:t>
      </w:r>
      <w:r w:rsidRPr="002D40CB">
        <w:rPr>
          <w:rFonts w:eastAsia="MS PGothic"/>
          <w:spacing w:val="-2"/>
        </w:rPr>
        <w:t xml:space="preserve"> </w:t>
      </w:r>
      <w:r w:rsidRPr="002D40CB">
        <w:rPr>
          <w:rFonts w:eastAsia="MS PGothic"/>
        </w:rPr>
        <w:t>kwas</w:t>
      </w:r>
      <w:r w:rsidRPr="002D40CB">
        <w:rPr>
          <w:rFonts w:eastAsia="MS PGothic"/>
          <w:spacing w:val="-5"/>
        </w:rPr>
        <w:t xml:space="preserve"> </w:t>
      </w:r>
      <w:r w:rsidRPr="002D40CB">
        <w:rPr>
          <w:rFonts w:eastAsia="MS PGothic"/>
        </w:rPr>
        <w:t>solny.</w:t>
      </w:r>
      <w:r w:rsidRPr="002D40CB">
        <w:rPr>
          <w:rFonts w:eastAsia="MS PGothic"/>
          <w:spacing w:val="-6"/>
        </w:rPr>
        <w:t xml:space="preserve"> </w:t>
      </w:r>
      <w:r w:rsidRPr="002D40CB">
        <w:rPr>
          <w:rFonts w:eastAsia="MS PGothic"/>
        </w:rPr>
        <w:t>Wydziela</w:t>
      </w:r>
      <w:r w:rsidRPr="002D40CB">
        <w:rPr>
          <w:rFonts w:eastAsia="MS PGothic"/>
          <w:spacing w:val="1"/>
        </w:rPr>
        <w:t>j</w:t>
      </w:r>
      <w:r w:rsidRPr="002D40CB">
        <w:rPr>
          <w:rFonts w:eastAsia="MS PGothic"/>
          <w:spacing w:val="-1"/>
        </w:rPr>
        <w:t>ą</w:t>
      </w:r>
      <w:r w:rsidRPr="002D40CB">
        <w:rPr>
          <w:rFonts w:eastAsia="MS PGothic"/>
          <w:spacing w:val="1"/>
        </w:rPr>
        <w:t>c</w:t>
      </w:r>
      <w:r w:rsidRPr="002D40CB">
        <w:rPr>
          <w:rFonts w:eastAsia="MS PGothic"/>
        </w:rPr>
        <w:t>y</w:t>
      </w:r>
      <w:r w:rsidRPr="002D40CB">
        <w:rPr>
          <w:rFonts w:eastAsia="MS PGothic"/>
          <w:spacing w:val="-8"/>
        </w:rPr>
        <w:t xml:space="preserve"> </w:t>
      </w:r>
      <w:r w:rsidRPr="002D40CB">
        <w:rPr>
          <w:rFonts w:eastAsia="MS PGothic"/>
          <w:spacing w:val="1"/>
        </w:rPr>
        <w:t>si</w:t>
      </w:r>
      <w:r w:rsidRPr="002D40CB">
        <w:rPr>
          <w:rFonts w:eastAsia="MS PGothic"/>
        </w:rPr>
        <w:t>ę gaz</w:t>
      </w:r>
      <w:r w:rsidRPr="002D40CB">
        <w:rPr>
          <w:rFonts w:eastAsia="MS PGothic"/>
          <w:spacing w:val="-3"/>
        </w:rPr>
        <w:t xml:space="preserve"> </w:t>
      </w:r>
      <w:r w:rsidRPr="002D40CB">
        <w:rPr>
          <w:rFonts w:eastAsia="MS PGothic"/>
        </w:rPr>
        <w:t>zbierano</w:t>
      </w:r>
      <w:r w:rsidRPr="002D40CB">
        <w:rPr>
          <w:rFonts w:eastAsia="MS PGothic"/>
          <w:spacing w:val="-8"/>
        </w:rPr>
        <w:t xml:space="preserve"> </w:t>
      </w:r>
      <w:r w:rsidRPr="002D40CB">
        <w:rPr>
          <w:rFonts w:eastAsia="MS PGothic"/>
        </w:rPr>
        <w:t>w</w:t>
      </w:r>
      <w:r w:rsidRPr="002D40CB">
        <w:rPr>
          <w:rFonts w:eastAsia="MS PGothic"/>
          <w:spacing w:val="-1"/>
        </w:rPr>
        <w:t xml:space="preserve"> </w:t>
      </w:r>
      <w:r w:rsidRPr="002D40CB">
        <w:rPr>
          <w:rFonts w:eastAsia="MS PGothic"/>
        </w:rPr>
        <w:t>2</w:t>
      </w:r>
      <w:r w:rsidR="00C960DA">
        <w:rPr>
          <w:rFonts w:eastAsia="MS PGothic"/>
        </w:rPr>
        <w:t>73</w:t>
      </w:r>
      <w:r w:rsidRPr="002D40CB">
        <w:rPr>
          <w:rFonts w:eastAsia="MS PGothic"/>
        </w:rPr>
        <w:t xml:space="preserve"> K</w:t>
      </w:r>
      <w:r w:rsidRPr="002D40CB">
        <w:rPr>
          <w:rFonts w:eastAsia="MS PGothic"/>
          <w:spacing w:val="-5"/>
        </w:rPr>
        <w:t xml:space="preserve"> </w:t>
      </w:r>
      <w:r w:rsidRPr="002D40CB">
        <w:rPr>
          <w:rFonts w:eastAsia="MS PGothic"/>
        </w:rPr>
        <w:t xml:space="preserve">i pod </w:t>
      </w:r>
      <w:r w:rsidRPr="002D40CB">
        <w:rPr>
          <w:rFonts w:eastAsia="MS PGothic"/>
          <w:spacing w:val="1"/>
        </w:rPr>
        <w:t>c</w:t>
      </w:r>
      <w:r w:rsidRPr="002D40CB">
        <w:rPr>
          <w:rFonts w:eastAsia="MS PGothic"/>
        </w:rPr>
        <w:t>i</w:t>
      </w:r>
      <w:r w:rsidRPr="002D40CB">
        <w:rPr>
          <w:rFonts w:eastAsia="MS PGothic"/>
          <w:spacing w:val="1"/>
        </w:rPr>
        <w:t>ś</w:t>
      </w:r>
      <w:r w:rsidRPr="002D40CB">
        <w:rPr>
          <w:rFonts w:eastAsia="MS PGothic"/>
        </w:rPr>
        <w:t>nie</w:t>
      </w:r>
      <w:r w:rsidRPr="002D40CB">
        <w:rPr>
          <w:rFonts w:eastAsia="MS PGothic"/>
          <w:spacing w:val="-1"/>
        </w:rPr>
        <w:t>n</w:t>
      </w:r>
      <w:r w:rsidRPr="002D40CB">
        <w:rPr>
          <w:rFonts w:eastAsia="MS PGothic"/>
        </w:rPr>
        <w:t xml:space="preserve">iem 1013 </w:t>
      </w:r>
      <w:proofErr w:type="spellStart"/>
      <w:r w:rsidRPr="002D40CB">
        <w:rPr>
          <w:rFonts w:eastAsia="MS PGothic"/>
        </w:rPr>
        <w:t>hPa</w:t>
      </w:r>
      <w:proofErr w:type="spellEnd"/>
      <w:r w:rsidRPr="002D40CB">
        <w:rPr>
          <w:rFonts w:eastAsia="MS PGothic"/>
        </w:rPr>
        <w:t>.</w:t>
      </w:r>
      <w:r w:rsidRPr="002D40CB">
        <w:rPr>
          <w:rFonts w:eastAsia="MS PGothic"/>
          <w:spacing w:val="-9"/>
        </w:rPr>
        <w:t xml:space="preserve"> </w:t>
      </w:r>
      <w:r w:rsidRPr="002D40CB">
        <w:rPr>
          <w:rFonts w:eastAsia="MS PGothic"/>
        </w:rPr>
        <w:t>Otrzymano:</w:t>
      </w:r>
      <w:r w:rsidR="00E73559" w:rsidRPr="00E73559">
        <w:t xml:space="preserve"> </w:t>
      </w:r>
    </w:p>
    <w:tbl>
      <w:tblPr>
        <w:tblW w:w="10128" w:type="dxa"/>
        <w:tblLayout w:type="fixed"/>
        <w:tblLook w:val="01E0" w:firstRow="1" w:lastRow="1" w:firstColumn="1" w:lastColumn="1" w:noHBand="0" w:noVBand="0"/>
      </w:tblPr>
      <w:tblGrid>
        <w:gridCol w:w="435"/>
        <w:gridCol w:w="347"/>
        <w:gridCol w:w="3521"/>
        <w:gridCol w:w="5825"/>
      </w:tblGrid>
      <w:tr w:rsidR="00E73559" w:rsidRPr="00605DAD" w:rsidTr="00C427E4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E73559" w:rsidRPr="002D40CB" w:rsidRDefault="00E73559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a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9" w:rsidRPr="002D40CB" w:rsidRDefault="00E73559" w:rsidP="00864F81"/>
        </w:tc>
        <w:tc>
          <w:tcPr>
            <w:tcW w:w="3521" w:type="dxa"/>
            <w:tcBorders>
              <w:left w:val="single" w:sz="4" w:space="0" w:color="auto"/>
            </w:tcBorders>
          </w:tcPr>
          <w:p w:rsidR="00E73559" w:rsidRPr="002D40CB" w:rsidRDefault="00E73559" w:rsidP="00864F81">
            <w:r w:rsidRPr="002D40CB">
              <w:rPr>
                <w:rFonts w:eastAsia="MS PGothic"/>
                <w:position w:val="-1"/>
              </w:rPr>
              <w:t>2,24 d</w:t>
            </w:r>
            <w:r w:rsidRPr="002D40CB">
              <w:rPr>
                <w:rFonts w:eastAsia="MS PGothic"/>
                <w:spacing w:val="-1"/>
                <w:position w:val="-1"/>
              </w:rPr>
              <w:t>m</w:t>
            </w:r>
            <w:r w:rsidRPr="002D40CB">
              <w:rPr>
                <w:rFonts w:eastAsia="MS PGothic"/>
                <w:spacing w:val="-1"/>
                <w:position w:val="-1"/>
                <w:vertAlign w:val="superscript"/>
              </w:rPr>
              <w:t>3</w:t>
            </w:r>
            <w:r w:rsidRPr="002D40CB">
              <w:rPr>
                <w:rFonts w:eastAsia="MS PGothic"/>
                <w:spacing w:val="12"/>
                <w:position w:val="9"/>
              </w:rPr>
              <w:t xml:space="preserve"> </w:t>
            </w:r>
            <w:r w:rsidRPr="002D40CB">
              <w:rPr>
                <w:rFonts w:eastAsia="MS PGothic"/>
                <w:position w:val="-1"/>
              </w:rPr>
              <w:t>chloru</w:t>
            </w:r>
          </w:p>
        </w:tc>
        <w:tc>
          <w:tcPr>
            <w:tcW w:w="5825" w:type="dxa"/>
            <w:vMerge w:val="restart"/>
          </w:tcPr>
          <w:p w:rsidR="00A57E1E" w:rsidRPr="00605DAD" w:rsidRDefault="00A57E1E" w:rsidP="00C427E4">
            <w:pPr>
              <w:rPr>
                <w:vertAlign w:val="superscript"/>
                <w:lang w:val="en-US"/>
              </w:rPr>
            </w:pPr>
          </w:p>
        </w:tc>
      </w:tr>
      <w:tr w:rsidR="00E73559" w:rsidRPr="002D40CB" w:rsidTr="00C427E4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E73559" w:rsidRPr="002D40CB" w:rsidRDefault="00E73559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b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9" w:rsidRPr="002D40CB" w:rsidRDefault="00E73559" w:rsidP="00864F81"/>
        </w:tc>
        <w:tc>
          <w:tcPr>
            <w:tcW w:w="3521" w:type="dxa"/>
            <w:tcBorders>
              <w:left w:val="single" w:sz="4" w:space="0" w:color="auto"/>
            </w:tcBorders>
          </w:tcPr>
          <w:p w:rsidR="00E73559" w:rsidRPr="002D40CB" w:rsidRDefault="00E73559" w:rsidP="00864F81">
            <w:r w:rsidRPr="002D40CB">
              <w:rPr>
                <w:rFonts w:eastAsia="MS PGothic"/>
                <w:position w:val="-1"/>
              </w:rPr>
              <w:t>0,125 mola</w:t>
            </w:r>
            <w:r w:rsidRPr="002D40CB">
              <w:rPr>
                <w:rFonts w:eastAsia="MS PGothic"/>
                <w:spacing w:val="-9"/>
                <w:position w:val="-1"/>
              </w:rPr>
              <w:t xml:space="preserve"> </w:t>
            </w:r>
            <w:r w:rsidRPr="002D40CB">
              <w:rPr>
                <w:rFonts w:eastAsia="MS PGothic"/>
                <w:position w:val="-1"/>
              </w:rPr>
              <w:t>chloru</w:t>
            </w:r>
          </w:p>
        </w:tc>
        <w:tc>
          <w:tcPr>
            <w:tcW w:w="5825" w:type="dxa"/>
            <w:vMerge/>
          </w:tcPr>
          <w:p w:rsidR="00E73559" w:rsidRPr="002D40CB" w:rsidRDefault="00E73559" w:rsidP="00E73559"/>
        </w:tc>
      </w:tr>
      <w:tr w:rsidR="00E73559" w:rsidRPr="002D40CB" w:rsidTr="00C427E4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E73559" w:rsidRPr="002D40CB" w:rsidRDefault="00E73559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c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9" w:rsidRPr="002D40CB" w:rsidRDefault="00E73559" w:rsidP="00864F81"/>
        </w:tc>
        <w:tc>
          <w:tcPr>
            <w:tcW w:w="3521" w:type="dxa"/>
            <w:tcBorders>
              <w:left w:val="single" w:sz="4" w:space="0" w:color="auto"/>
            </w:tcBorders>
          </w:tcPr>
          <w:p w:rsidR="00E73559" w:rsidRPr="002D40CB" w:rsidRDefault="00E73559" w:rsidP="00864F81">
            <w:r w:rsidRPr="002D40CB">
              <w:rPr>
                <w:rFonts w:eastAsia="MS PGothic"/>
                <w:position w:val="-1"/>
              </w:rPr>
              <w:t xml:space="preserve">2,80 </w:t>
            </w:r>
            <w:proofErr w:type="gramStart"/>
            <w:r w:rsidRPr="002D40CB">
              <w:rPr>
                <w:rFonts w:eastAsia="MS PGothic"/>
                <w:position w:val="-1"/>
              </w:rPr>
              <w:t>d</w:t>
            </w:r>
            <w:r w:rsidRPr="002D40CB">
              <w:rPr>
                <w:rFonts w:eastAsia="MS PGothic"/>
                <w:spacing w:val="-1"/>
                <w:position w:val="-1"/>
              </w:rPr>
              <w:t>m</w:t>
            </w:r>
            <w:r w:rsidRPr="002D40CB">
              <w:rPr>
                <w:rFonts w:eastAsia="MS PGothic"/>
                <w:spacing w:val="-1"/>
                <w:position w:val="-1"/>
                <w:vertAlign w:val="superscript"/>
              </w:rPr>
              <w:t>3</w:t>
            </w:r>
            <w:r w:rsidRPr="002D40CB">
              <w:rPr>
                <w:rFonts w:eastAsia="MS PGothic"/>
                <w:position w:val="9"/>
              </w:rPr>
              <w:t xml:space="preserve"> </w:t>
            </w:r>
            <w:r w:rsidRPr="002D40CB">
              <w:rPr>
                <w:rFonts w:eastAsia="MS PGothic"/>
                <w:spacing w:val="12"/>
                <w:position w:val="9"/>
              </w:rPr>
              <w:t xml:space="preserve"> </w:t>
            </w:r>
            <w:r w:rsidRPr="002D40CB">
              <w:rPr>
                <w:rFonts w:eastAsia="MS PGothic"/>
                <w:position w:val="-1"/>
              </w:rPr>
              <w:t>chloru</w:t>
            </w:r>
            <w:proofErr w:type="gramEnd"/>
          </w:p>
        </w:tc>
        <w:tc>
          <w:tcPr>
            <w:tcW w:w="5825" w:type="dxa"/>
            <w:vMerge/>
          </w:tcPr>
          <w:p w:rsidR="00E73559" w:rsidRPr="002D40CB" w:rsidRDefault="00E73559" w:rsidP="00E73559"/>
        </w:tc>
      </w:tr>
      <w:tr w:rsidR="00E73559" w:rsidRPr="002D40CB" w:rsidTr="00C427E4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E73559" w:rsidRPr="002D40CB" w:rsidRDefault="00E73559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d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9" w:rsidRPr="002D40CB" w:rsidRDefault="00E73559" w:rsidP="00864F81"/>
        </w:tc>
        <w:tc>
          <w:tcPr>
            <w:tcW w:w="3521" w:type="dxa"/>
            <w:tcBorders>
              <w:left w:val="single" w:sz="4" w:space="0" w:color="auto"/>
            </w:tcBorders>
          </w:tcPr>
          <w:p w:rsidR="00E73559" w:rsidRPr="002D40CB" w:rsidRDefault="00E73559" w:rsidP="00A6009E">
            <w:pPr>
              <w:spacing w:after="240"/>
            </w:pPr>
            <w:proofErr w:type="gramStart"/>
            <w:r w:rsidRPr="002D40CB">
              <w:rPr>
                <w:rFonts w:eastAsia="MS PGothic"/>
                <w:position w:val="-1"/>
              </w:rPr>
              <w:t>prawidłowe</w:t>
            </w:r>
            <w:proofErr w:type="gramEnd"/>
            <w:r w:rsidRPr="002D40CB">
              <w:rPr>
                <w:rFonts w:eastAsia="MS PGothic"/>
                <w:spacing w:val="-6"/>
                <w:position w:val="-1"/>
              </w:rPr>
              <w:t xml:space="preserve"> </w:t>
            </w:r>
            <w:r w:rsidRPr="002D40CB">
              <w:rPr>
                <w:rFonts w:eastAsia="MS PGothic"/>
                <w:spacing w:val="1"/>
                <w:position w:val="-1"/>
              </w:rPr>
              <w:t>s</w:t>
            </w:r>
            <w:r w:rsidRPr="002D40CB">
              <w:rPr>
                <w:rFonts w:eastAsia="MS PGothic"/>
                <w:position w:val="-1"/>
              </w:rPr>
              <w:t>ą odpowiedzi</w:t>
            </w:r>
            <w:r w:rsidRPr="002D40CB">
              <w:rPr>
                <w:rFonts w:eastAsia="MS PGothic"/>
                <w:spacing w:val="-10"/>
                <w:position w:val="-1"/>
              </w:rPr>
              <w:t xml:space="preserve"> (b) i (c)</w:t>
            </w:r>
          </w:p>
        </w:tc>
        <w:tc>
          <w:tcPr>
            <w:tcW w:w="5825" w:type="dxa"/>
            <w:vMerge/>
          </w:tcPr>
          <w:p w:rsidR="00E73559" w:rsidRPr="002D40CB" w:rsidRDefault="00E73559" w:rsidP="00E73559"/>
        </w:tc>
      </w:tr>
    </w:tbl>
    <w:p w:rsidR="005E4E89" w:rsidRPr="002D40CB" w:rsidRDefault="005E4E89" w:rsidP="00C427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60"/>
        <w:ind w:left="357" w:hanging="357"/>
      </w:pPr>
      <w:r w:rsidRPr="002D40CB">
        <w:t>Którego</w:t>
      </w:r>
      <w:r w:rsidRPr="002D40CB">
        <w:rPr>
          <w:spacing w:val="-4"/>
        </w:rPr>
        <w:t xml:space="preserve"> </w:t>
      </w:r>
      <w:r w:rsidRPr="002D40CB">
        <w:t>z poni</w:t>
      </w:r>
      <w:r w:rsidRPr="002D40CB">
        <w:rPr>
          <w:spacing w:val="-1"/>
        </w:rPr>
        <w:t>ż</w:t>
      </w:r>
      <w:r w:rsidRPr="002D40CB">
        <w:t>sz</w:t>
      </w:r>
      <w:r w:rsidRPr="002D40CB">
        <w:rPr>
          <w:spacing w:val="-1"/>
        </w:rPr>
        <w:t>y</w:t>
      </w:r>
      <w:r w:rsidRPr="002D40CB">
        <w:t>ch</w:t>
      </w:r>
      <w:r w:rsidRPr="002D40CB">
        <w:rPr>
          <w:spacing w:val="-3"/>
        </w:rPr>
        <w:t xml:space="preserve"> </w:t>
      </w:r>
      <w:r w:rsidRPr="002D40CB">
        <w:t>związk</w:t>
      </w:r>
      <w:r w:rsidRPr="002D40CB">
        <w:rPr>
          <w:spacing w:val="-1"/>
        </w:rPr>
        <w:t>ó</w:t>
      </w:r>
      <w:r w:rsidRPr="002D40CB">
        <w:t>w</w:t>
      </w:r>
      <w:r w:rsidRPr="002D40CB">
        <w:rPr>
          <w:spacing w:val="-3"/>
        </w:rPr>
        <w:t xml:space="preserve"> użyto do </w:t>
      </w:r>
      <w:r w:rsidRPr="002D40CB">
        <w:t>spor</w:t>
      </w:r>
      <w:r w:rsidRPr="002D40CB">
        <w:rPr>
          <w:spacing w:val="1"/>
        </w:rPr>
        <w:t>z</w:t>
      </w:r>
      <w:r w:rsidRPr="002D40CB">
        <w:t>ądzenia</w:t>
      </w:r>
      <w:r w:rsidRPr="002D40CB">
        <w:rPr>
          <w:spacing w:val="-4"/>
        </w:rPr>
        <w:t xml:space="preserve"> </w:t>
      </w:r>
      <w:r w:rsidRPr="002D40CB">
        <w:t>roztworu,</w:t>
      </w:r>
      <w:r w:rsidRPr="002D40CB">
        <w:rPr>
          <w:spacing w:val="-7"/>
        </w:rPr>
        <w:t xml:space="preserve"> </w:t>
      </w:r>
      <w:r w:rsidRPr="002D40CB">
        <w:t>je</w:t>
      </w:r>
      <w:r w:rsidRPr="002D40CB">
        <w:rPr>
          <w:spacing w:val="1"/>
        </w:rPr>
        <w:t>ż</w:t>
      </w:r>
      <w:r w:rsidRPr="002D40CB">
        <w:t>eli</w:t>
      </w:r>
      <w:r w:rsidRPr="002D40CB">
        <w:rPr>
          <w:spacing w:val="-2"/>
        </w:rPr>
        <w:t xml:space="preserve"> </w:t>
      </w:r>
      <w:r w:rsidRPr="002D40CB">
        <w:t>po</w:t>
      </w:r>
      <w:r w:rsidRPr="002D40CB">
        <w:rPr>
          <w:spacing w:val="-3"/>
        </w:rPr>
        <w:t xml:space="preserve"> </w:t>
      </w:r>
      <w:r w:rsidRPr="002D40CB">
        <w:t>d</w:t>
      </w:r>
      <w:r w:rsidRPr="002D40CB">
        <w:rPr>
          <w:spacing w:val="-1"/>
        </w:rPr>
        <w:t>o</w:t>
      </w:r>
      <w:r w:rsidRPr="002D40CB">
        <w:t>daniu</w:t>
      </w:r>
      <w:r w:rsidRPr="002D40CB">
        <w:rPr>
          <w:spacing w:val="-1"/>
        </w:rPr>
        <w:t xml:space="preserve"> </w:t>
      </w:r>
      <w:r w:rsidR="00DD5087" w:rsidRPr="002D40CB">
        <w:t>1</w:t>
      </w:r>
      <w:r w:rsidR="00DD5087" w:rsidRPr="002D40CB">
        <w:rPr>
          <w:spacing w:val="1"/>
        </w:rPr>
        <w:t>8 </w:t>
      </w:r>
      <w:r w:rsidR="00DD5087" w:rsidRPr="002D40CB">
        <w:t>g</w:t>
      </w:r>
      <w:r w:rsidR="00DD5087" w:rsidRPr="002D40CB">
        <w:rPr>
          <w:spacing w:val="-1"/>
        </w:rPr>
        <w:t xml:space="preserve"> </w:t>
      </w:r>
      <w:r w:rsidR="00DD5087" w:rsidRPr="002D40CB">
        <w:t>tego</w:t>
      </w:r>
      <w:r w:rsidR="00DD5087" w:rsidRPr="002D40CB">
        <w:rPr>
          <w:spacing w:val="-4"/>
        </w:rPr>
        <w:t xml:space="preserve"> </w:t>
      </w:r>
      <w:r w:rsidR="00DD5087" w:rsidRPr="002D40CB">
        <w:t xml:space="preserve">związku </w:t>
      </w:r>
      <w:r w:rsidRPr="002D40CB">
        <w:t>do</w:t>
      </w:r>
      <w:r w:rsidRPr="002D40CB">
        <w:rPr>
          <w:spacing w:val="-2"/>
        </w:rPr>
        <w:t xml:space="preserve"> </w:t>
      </w:r>
      <w:r w:rsidRPr="002D40CB">
        <w:t>1</w:t>
      </w:r>
      <w:r w:rsidRPr="002D40CB">
        <w:rPr>
          <w:spacing w:val="-1"/>
        </w:rPr>
        <w:t>0</w:t>
      </w:r>
      <w:r w:rsidRPr="002D40CB">
        <w:t>0 g</w:t>
      </w:r>
      <w:r w:rsidRPr="002D40CB">
        <w:rPr>
          <w:spacing w:val="-1"/>
        </w:rPr>
        <w:t xml:space="preserve"> </w:t>
      </w:r>
      <w:r w:rsidRPr="002D40CB">
        <w:t>wody</w:t>
      </w:r>
      <w:r w:rsidRPr="002D40CB">
        <w:rPr>
          <w:spacing w:val="-5"/>
        </w:rPr>
        <w:t xml:space="preserve"> </w:t>
      </w:r>
      <w:r w:rsidRPr="002D40CB">
        <w:t>otrzymano</w:t>
      </w:r>
      <w:r w:rsidRPr="002D40CB">
        <w:rPr>
          <w:spacing w:val="-9"/>
        </w:rPr>
        <w:t xml:space="preserve"> </w:t>
      </w:r>
      <w:r w:rsidRPr="002D40CB">
        <w:t>roz</w:t>
      </w:r>
      <w:r w:rsidRPr="002D40CB">
        <w:rPr>
          <w:spacing w:val="1"/>
        </w:rPr>
        <w:t>t</w:t>
      </w:r>
      <w:r w:rsidRPr="002D40CB">
        <w:t>wór</w:t>
      </w:r>
      <w:r w:rsidRPr="002D40CB">
        <w:rPr>
          <w:spacing w:val="-3"/>
        </w:rPr>
        <w:t xml:space="preserve"> </w:t>
      </w:r>
      <w:r w:rsidRPr="002D40CB">
        <w:t>2,15</w:t>
      </w:r>
      <w:r w:rsidRPr="002D40CB">
        <w:rPr>
          <w:spacing w:val="-4"/>
        </w:rPr>
        <w:t xml:space="preserve"> </w:t>
      </w:r>
      <w:r w:rsidRPr="002D40CB">
        <w:t>m</w:t>
      </w:r>
      <w:r w:rsidRPr="002D40CB">
        <w:rPr>
          <w:spacing w:val="1"/>
        </w:rPr>
        <w:t>o</w:t>
      </w:r>
      <w:r w:rsidRPr="002D40CB">
        <w:t>lowy</w:t>
      </w:r>
      <w:r w:rsidRPr="002D40CB">
        <w:rPr>
          <w:spacing w:val="-2"/>
        </w:rPr>
        <w:t xml:space="preserve"> </w:t>
      </w:r>
      <w:r w:rsidRPr="002D40CB">
        <w:t>o</w:t>
      </w:r>
      <w:r w:rsidRPr="002D40CB">
        <w:rPr>
          <w:spacing w:val="-1"/>
        </w:rPr>
        <w:t xml:space="preserve"> </w:t>
      </w:r>
      <w:r w:rsidRPr="002D40CB">
        <w:t>gęsto</w:t>
      </w:r>
      <w:r w:rsidRPr="002D40CB">
        <w:rPr>
          <w:spacing w:val="1"/>
        </w:rPr>
        <w:t>ś</w:t>
      </w:r>
      <w:r w:rsidRPr="002D40CB">
        <w:t>ci 1,1 g</w:t>
      </w:r>
      <w:r w:rsidRPr="002D40CB">
        <w:rPr>
          <w:spacing w:val="-1"/>
        </w:rPr>
        <w:t>/</w:t>
      </w:r>
      <w:r w:rsidRPr="002D40CB">
        <w:t>cm</w:t>
      </w:r>
      <w:r w:rsidRPr="002D40CB">
        <w:rPr>
          <w:vertAlign w:val="superscript"/>
        </w:rPr>
        <w:t>3</w:t>
      </w:r>
      <w:r w:rsidRPr="002D40CB">
        <w:t>.</w:t>
      </w:r>
    </w:p>
    <w:tbl>
      <w:tblPr>
        <w:tblW w:w="10128" w:type="dxa"/>
        <w:tblLayout w:type="fixed"/>
        <w:tblLook w:val="01E0" w:firstRow="1" w:lastRow="1" w:firstColumn="1" w:lastColumn="1" w:noHBand="0" w:noVBand="0"/>
      </w:tblPr>
      <w:tblGrid>
        <w:gridCol w:w="435"/>
        <w:gridCol w:w="347"/>
        <w:gridCol w:w="1912"/>
        <w:gridCol w:w="7434"/>
      </w:tblGrid>
      <w:tr w:rsidR="00DD5087" w:rsidRPr="002D40CB" w:rsidTr="00C427E4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DD5087" w:rsidRPr="002D40CB" w:rsidRDefault="00DD5087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a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Pr="002D40CB" w:rsidRDefault="00DD5087" w:rsidP="00864F81"/>
        </w:tc>
        <w:tc>
          <w:tcPr>
            <w:tcW w:w="1912" w:type="dxa"/>
            <w:tcBorders>
              <w:left w:val="single" w:sz="4" w:space="0" w:color="auto"/>
            </w:tcBorders>
          </w:tcPr>
          <w:p w:rsidR="00DD5087" w:rsidRPr="002D40CB" w:rsidRDefault="00DD5087" w:rsidP="00864F81">
            <w:proofErr w:type="gramStart"/>
            <w:r w:rsidRPr="002D40CB">
              <w:t>azotan</w:t>
            </w:r>
            <w:proofErr w:type="gramEnd"/>
            <w:r w:rsidRPr="002D40CB">
              <w:t>(V)</w:t>
            </w:r>
            <w:r w:rsidRPr="002D40CB">
              <w:rPr>
                <w:spacing w:val="-9"/>
              </w:rPr>
              <w:t xml:space="preserve"> </w:t>
            </w:r>
            <w:r w:rsidRPr="002D40CB">
              <w:t>sodu</w:t>
            </w:r>
          </w:p>
        </w:tc>
        <w:tc>
          <w:tcPr>
            <w:tcW w:w="7434" w:type="dxa"/>
            <w:vMerge w:val="restart"/>
          </w:tcPr>
          <w:p w:rsidR="00DD5087" w:rsidRPr="00A9136D" w:rsidRDefault="00DD5087" w:rsidP="00DD5087">
            <w:pPr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DD5087" w:rsidRPr="002D40CB" w:rsidTr="00C427E4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DD5087" w:rsidRPr="002D40CB" w:rsidRDefault="00DD5087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b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Pr="002D40CB" w:rsidRDefault="00DD5087" w:rsidP="00864F81"/>
        </w:tc>
        <w:tc>
          <w:tcPr>
            <w:tcW w:w="1912" w:type="dxa"/>
            <w:tcBorders>
              <w:left w:val="single" w:sz="4" w:space="0" w:color="auto"/>
            </w:tcBorders>
          </w:tcPr>
          <w:p w:rsidR="00DD5087" w:rsidRPr="002D40CB" w:rsidRDefault="00DD5087" w:rsidP="00864F81">
            <w:proofErr w:type="gramStart"/>
            <w:r w:rsidRPr="002D40CB">
              <w:t>azotan</w:t>
            </w:r>
            <w:proofErr w:type="gramEnd"/>
            <w:r w:rsidRPr="002D40CB">
              <w:t>(III)</w:t>
            </w:r>
            <w:r w:rsidRPr="002D40CB">
              <w:rPr>
                <w:spacing w:val="-9"/>
              </w:rPr>
              <w:t xml:space="preserve"> </w:t>
            </w:r>
            <w:r w:rsidRPr="002D40CB">
              <w:t>sodu</w:t>
            </w:r>
          </w:p>
        </w:tc>
        <w:tc>
          <w:tcPr>
            <w:tcW w:w="7434" w:type="dxa"/>
            <w:vMerge/>
          </w:tcPr>
          <w:p w:rsidR="00DD5087" w:rsidRPr="002D40CB" w:rsidRDefault="00DD5087" w:rsidP="00DD5087"/>
        </w:tc>
      </w:tr>
      <w:tr w:rsidR="00DD5087" w:rsidRPr="002D40CB" w:rsidTr="00C427E4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DD5087" w:rsidRPr="002D40CB" w:rsidRDefault="00DD5087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c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Pr="002D40CB" w:rsidRDefault="00DD5087" w:rsidP="00864F81"/>
        </w:tc>
        <w:tc>
          <w:tcPr>
            <w:tcW w:w="1912" w:type="dxa"/>
            <w:tcBorders>
              <w:left w:val="single" w:sz="4" w:space="0" w:color="auto"/>
            </w:tcBorders>
          </w:tcPr>
          <w:p w:rsidR="00DD5087" w:rsidRPr="002D40CB" w:rsidRDefault="00DD5087" w:rsidP="00864F81">
            <w:proofErr w:type="gramStart"/>
            <w:r w:rsidRPr="002D40CB">
              <w:t>siarczek</w:t>
            </w:r>
            <w:proofErr w:type="gramEnd"/>
            <w:r w:rsidRPr="002D40CB">
              <w:rPr>
                <w:spacing w:val="-8"/>
              </w:rPr>
              <w:t xml:space="preserve"> </w:t>
            </w:r>
            <w:r w:rsidRPr="002D40CB">
              <w:t>sodu</w:t>
            </w:r>
          </w:p>
        </w:tc>
        <w:tc>
          <w:tcPr>
            <w:tcW w:w="7434" w:type="dxa"/>
            <w:vMerge/>
          </w:tcPr>
          <w:p w:rsidR="00DD5087" w:rsidRPr="002D40CB" w:rsidRDefault="00DD5087" w:rsidP="00DD5087"/>
        </w:tc>
      </w:tr>
      <w:tr w:rsidR="00DD5087" w:rsidRPr="002D40CB" w:rsidTr="00C427E4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DD5087" w:rsidRPr="002D40CB" w:rsidRDefault="00DD5087" w:rsidP="00864F81">
            <w:pPr>
              <w:rPr>
                <w:sz w:val="26"/>
                <w:szCs w:val="26"/>
              </w:rPr>
            </w:pPr>
            <w:proofErr w:type="gramStart"/>
            <w:r w:rsidRPr="002D40CB">
              <w:rPr>
                <w:sz w:val="26"/>
                <w:szCs w:val="26"/>
              </w:rPr>
              <w:t>d</w:t>
            </w:r>
            <w:proofErr w:type="gramEnd"/>
            <w:r w:rsidRPr="002D40CB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7" w:rsidRPr="002D40CB" w:rsidRDefault="00DD5087" w:rsidP="00864F81"/>
        </w:tc>
        <w:tc>
          <w:tcPr>
            <w:tcW w:w="1912" w:type="dxa"/>
            <w:tcBorders>
              <w:left w:val="single" w:sz="4" w:space="0" w:color="auto"/>
            </w:tcBorders>
          </w:tcPr>
          <w:p w:rsidR="00DD5087" w:rsidRPr="002D40CB" w:rsidRDefault="00DD5087" w:rsidP="00864F81">
            <w:proofErr w:type="gramStart"/>
            <w:r w:rsidRPr="002D40CB">
              <w:t>chlorek</w:t>
            </w:r>
            <w:proofErr w:type="gramEnd"/>
            <w:r w:rsidRPr="002D40CB">
              <w:rPr>
                <w:spacing w:val="-6"/>
              </w:rPr>
              <w:t xml:space="preserve"> </w:t>
            </w:r>
            <w:r w:rsidRPr="002D40CB">
              <w:t>s</w:t>
            </w:r>
            <w:r w:rsidRPr="002D40CB">
              <w:rPr>
                <w:spacing w:val="-1"/>
              </w:rPr>
              <w:t>o</w:t>
            </w:r>
            <w:r w:rsidRPr="002D40CB">
              <w:t>du</w:t>
            </w:r>
          </w:p>
        </w:tc>
        <w:tc>
          <w:tcPr>
            <w:tcW w:w="7434" w:type="dxa"/>
            <w:vMerge/>
          </w:tcPr>
          <w:p w:rsidR="00DD5087" w:rsidRPr="002D40CB" w:rsidRDefault="00DD5087" w:rsidP="00DD5087"/>
        </w:tc>
      </w:tr>
    </w:tbl>
    <w:p w:rsidR="00AE0197" w:rsidRPr="002D40CB" w:rsidRDefault="00AE0197" w:rsidP="00C427E4">
      <w:pPr>
        <w:numPr>
          <w:ilvl w:val="0"/>
          <w:numId w:val="3"/>
        </w:numPr>
        <w:spacing w:before="120" w:after="60"/>
        <w:ind w:left="425" w:hanging="425"/>
        <w:jc w:val="both"/>
      </w:pPr>
      <w:r w:rsidRPr="002D40CB">
        <w:lastRenderedPageBreak/>
        <w:t xml:space="preserve">Ogniwo </w:t>
      </w:r>
      <w:proofErr w:type="gramStart"/>
      <w:r w:rsidRPr="002D40CB">
        <w:t>stężeniowe</w:t>
      </w:r>
      <w:r w:rsidR="00CF799F" w:rsidRPr="002D40CB">
        <w:t xml:space="preserve"> </w:t>
      </w:r>
      <w:r w:rsidRPr="002D40CB">
        <w:t xml:space="preserve"> Cu│Cu</w:t>
      </w:r>
      <w:proofErr w:type="gramEnd"/>
      <w:r w:rsidRPr="002D40CB">
        <w:rPr>
          <w:vertAlign w:val="superscript"/>
        </w:rPr>
        <w:t>2+</w:t>
      </w:r>
      <w:r w:rsidR="002B3708">
        <w:t xml:space="preserve"> ║ </w:t>
      </w:r>
      <w:r w:rsidRPr="002D40CB">
        <w:t>Cu</w:t>
      </w:r>
      <w:r w:rsidRPr="002D40CB">
        <w:rPr>
          <w:vertAlign w:val="superscript"/>
        </w:rPr>
        <w:t>2+</w:t>
      </w:r>
      <w:r w:rsidRPr="002D40CB">
        <w:t xml:space="preserve">│Cu </w:t>
      </w:r>
      <w:r w:rsidR="00CF799F" w:rsidRPr="002D40CB">
        <w:t xml:space="preserve"> </w:t>
      </w:r>
      <w:r w:rsidRPr="002D40CB">
        <w:t>zawiera roztwory</w:t>
      </w:r>
      <w:r w:rsidR="002B3708">
        <w:t>,</w:t>
      </w:r>
      <w:r w:rsidRPr="002D40CB">
        <w:t xml:space="preserve"> w których stężenia jonów Cu</w:t>
      </w:r>
      <w:r w:rsidRPr="002D40CB">
        <w:rPr>
          <w:vertAlign w:val="superscript"/>
        </w:rPr>
        <w:t>2+</w:t>
      </w:r>
      <w:r w:rsidR="005E4E89" w:rsidRPr="002D40CB">
        <w:t xml:space="preserve"> wynoszą 0,01 </w:t>
      </w:r>
      <w:r w:rsidRPr="002D40CB">
        <w:t>mol/dm</w:t>
      </w:r>
      <w:r w:rsidRPr="002D40CB">
        <w:rPr>
          <w:vertAlign w:val="superscript"/>
        </w:rPr>
        <w:t>3</w:t>
      </w:r>
      <w:r w:rsidRPr="002D40CB">
        <w:t xml:space="preserve"> oraz 0,</w:t>
      </w:r>
      <w:r w:rsidR="005E4E89" w:rsidRPr="002D40CB">
        <w:t xml:space="preserve">1 </w:t>
      </w:r>
      <w:r w:rsidRPr="002D40CB">
        <w:t>mol/dm</w:t>
      </w:r>
      <w:r w:rsidRPr="002D40CB">
        <w:rPr>
          <w:vertAlign w:val="superscript"/>
        </w:rPr>
        <w:t>3</w:t>
      </w:r>
      <w:r w:rsidRPr="002D40CB">
        <w:t xml:space="preserve"> (298</w:t>
      </w:r>
      <w:r w:rsidR="005E4E89" w:rsidRPr="002D40CB">
        <w:t xml:space="preserve"> </w:t>
      </w:r>
      <w:r w:rsidRPr="002D40CB">
        <w:t>K). SEM ogniwa stężeniowego wynosi: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32"/>
        <w:gridCol w:w="345"/>
        <w:gridCol w:w="1350"/>
        <w:gridCol w:w="7796"/>
      </w:tblGrid>
      <w:tr w:rsidR="00CF799F" w:rsidRPr="002D40CB" w:rsidTr="00C427E4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CF799F" w:rsidRPr="002D40CB" w:rsidRDefault="00CF799F" w:rsidP="00AE0197">
            <w:proofErr w:type="gramStart"/>
            <w:r w:rsidRPr="002D40CB">
              <w:t>a</w:t>
            </w:r>
            <w:proofErr w:type="gramEnd"/>
            <w:r w:rsidRPr="002D40CB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9F" w:rsidRPr="002D40CB" w:rsidRDefault="00CF799F" w:rsidP="00AE0197"/>
        </w:tc>
        <w:tc>
          <w:tcPr>
            <w:tcW w:w="1350" w:type="dxa"/>
            <w:tcBorders>
              <w:left w:val="single" w:sz="4" w:space="0" w:color="auto"/>
            </w:tcBorders>
          </w:tcPr>
          <w:p w:rsidR="00CF799F" w:rsidRPr="002D40CB" w:rsidRDefault="00CF799F" w:rsidP="004A0CEA">
            <w:pPr>
              <w:ind w:left="-31"/>
            </w:pPr>
            <w:r w:rsidRPr="002D40CB">
              <w:t>-0,0265 V</w:t>
            </w:r>
          </w:p>
        </w:tc>
        <w:tc>
          <w:tcPr>
            <w:tcW w:w="7796" w:type="dxa"/>
            <w:vMerge w:val="restart"/>
          </w:tcPr>
          <w:p w:rsidR="00CF799F" w:rsidRPr="002D40CB" w:rsidRDefault="00CF799F" w:rsidP="00C427E4">
            <w:pPr>
              <w:ind w:left="48"/>
              <w:rPr>
                <w:i/>
                <w:sz w:val="20"/>
                <w:szCs w:val="20"/>
              </w:rPr>
            </w:pPr>
          </w:p>
        </w:tc>
      </w:tr>
      <w:tr w:rsidR="00CF799F" w:rsidRPr="002D40CB" w:rsidTr="00C427E4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CF799F" w:rsidRPr="002D40CB" w:rsidRDefault="00CF799F" w:rsidP="00AE0197">
            <w:proofErr w:type="gramStart"/>
            <w:r w:rsidRPr="002D40CB">
              <w:t>b</w:t>
            </w:r>
            <w:proofErr w:type="gramEnd"/>
            <w:r w:rsidRPr="002D40CB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9F" w:rsidRPr="002D40CB" w:rsidRDefault="00CF799F" w:rsidP="00AE0197"/>
        </w:tc>
        <w:tc>
          <w:tcPr>
            <w:tcW w:w="1350" w:type="dxa"/>
            <w:tcBorders>
              <w:left w:val="single" w:sz="4" w:space="0" w:color="auto"/>
            </w:tcBorders>
          </w:tcPr>
          <w:p w:rsidR="00CF799F" w:rsidRPr="002D40CB" w:rsidRDefault="00CF799F" w:rsidP="004A0CEA">
            <w:pPr>
              <w:ind w:left="-31"/>
            </w:pPr>
            <w:r w:rsidRPr="002D40CB">
              <w:t>+0,0591 V</w:t>
            </w:r>
          </w:p>
        </w:tc>
        <w:tc>
          <w:tcPr>
            <w:tcW w:w="7796" w:type="dxa"/>
            <w:vMerge/>
          </w:tcPr>
          <w:p w:rsidR="00CF799F" w:rsidRPr="002D40CB" w:rsidRDefault="00CF799F" w:rsidP="00AE0197">
            <w:pPr>
              <w:rPr>
                <w:i/>
              </w:rPr>
            </w:pPr>
          </w:p>
        </w:tc>
      </w:tr>
      <w:tr w:rsidR="00CF799F" w:rsidRPr="002D40CB" w:rsidTr="00C427E4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CF799F" w:rsidRPr="002D40CB" w:rsidRDefault="00CF799F" w:rsidP="00AE0197">
            <w:proofErr w:type="gramStart"/>
            <w:r w:rsidRPr="002D40CB">
              <w:t>c</w:t>
            </w:r>
            <w:proofErr w:type="gramEnd"/>
            <w:r w:rsidRPr="002D40CB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9F" w:rsidRPr="002D40CB" w:rsidRDefault="00CF799F" w:rsidP="00AE0197"/>
        </w:tc>
        <w:tc>
          <w:tcPr>
            <w:tcW w:w="1350" w:type="dxa"/>
            <w:tcBorders>
              <w:left w:val="single" w:sz="4" w:space="0" w:color="auto"/>
            </w:tcBorders>
          </w:tcPr>
          <w:p w:rsidR="00CF799F" w:rsidRPr="002D40CB" w:rsidRDefault="00CF799F" w:rsidP="004A0CEA">
            <w:pPr>
              <w:ind w:left="-31"/>
            </w:pPr>
            <w:r w:rsidRPr="002D40CB">
              <w:t>-0,0785 V</w:t>
            </w:r>
          </w:p>
        </w:tc>
        <w:tc>
          <w:tcPr>
            <w:tcW w:w="7796" w:type="dxa"/>
            <w:vMerge/>
          </w:tcPr>
          <w:p w:rsidR="00CF799F" w:rsidRPr="002D40CB" w:rsidRDefault="00CF799F" w:rsidP="00AE0197"/>
        </w:tc>
      </w:tr>
      <w:tr w:rsidR="00CF799F" w:rsidRPr="002D40CB" w:rsidTr="00C427E4">
        <w:trPr>
          <w:trHeight w:val="325"/>
        </w:trPr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CF799F" w:rsidRPr="002D40CB" w:rsidRDefault="00CF799F" w:rsidP="00AE0197">
            <w:proofErr w:type="gramStart"/>
            <w:r w:rsidRPr="002D40CB">
              <w:t>d</w:t>
            </w:r>
            <w:proofErr w:type="gramEnd"/>
            <w:r w:rsidRPr="002D40CB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9F" w:rsidRPr="002D40CB" w:rsidRDefault="00CF799F" w:rsidP="00AE0197"/>
        </w:tc>
        <w:tc>
          <w:tcPr>
            <w:tcW w:w="1350" w:type="dxa"/>
            <w:tcBorders>
              <w:left w:val="single" w:sz="4" w:space="0" w:color="auto"/>
            </w:tcBorders>
          </w:tcPr>
          <w:p w:rsidR="00CF799F" w:rsidRPr="002D40CB" w:rsidRDefault="00D74C19" w:rsidP="004A0CEA">
            <w:pPr>
              <w:ind w:left="-31"/>
            </w:pPr>
            <w:r w:rsidRPr="002D40CB">
              <w:t>+0,0294</w:t>
            </w:r>
            <w:r w:rsidR="00CF799F" w:rsidRPr="002D40CB">
              <w:t xml:space="preserve"> V </w:t>
            </w:r>
          </w:p>
        </w:tc>
        <w:tc>
          <w:tcPr>
            <w:tcW w:w="7796" w:type="dxa"/>
            <w:vMerge/>
          </w:tcPr>
          <w:p w:rsidR="00CF799F" w:rsidRPr="002D40CB" w:rsidRDefault="00CF799F" w:rsidP="00AE0197"/>
        </w:tc>
      </w:tr>
    </w:tbl>
    <w:p w:rsidR="004A0CEA" w:rsidRPr="002D40CB" w:rsidRDefault="004A0CEA" w:rsidP="00C427E4">
      <w:pPr>
        <w:numPr>
          <w:ilvl w:val="0"/>
          <w:numId w:val="3"/>
        </w:numPr>
        <w:tabs>
          <w:tab w:val="num" w:pos="426"/>
        </w:tabs>
        <w:spacing w:before="240" w:after="60"/>
        <w:ind w:left="425" w:hanging="425"/>
      </w:pPr>
      <w:r w:rsidRPr="002D40CB">
        <w:t>Jaki związek poddano elektrolizie na elektrodach Pt, jeżeli na anodzie wydzielił się etan i CO</w:t>
      </w:r>
      <w:r w:rsidRPr="002D40CB">
        <w:rPr>
          <w:vertAlign w:val="subscript"/>
        </w:rPr>
        <w:t>2</w:t>
      </w:r>
      <w:r w:rsidRPr="002D40CB">
        <w:t xml:space="preserve"> a na katodzie H</w:t>
      </w:r>
      <w:r w:rsidRPr="002D40CB">
        <w:rPr>
          <w:vertAlign w:val="subscript"/>
        </w:rPr>
        <w:t>2</w:t>
      </w:r>
      <w:r w:rsidR="00A9136D"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1"/>
        <w:gridCol w:w="9008"/>
      </w:tblGrid>
      <w:tr w:rsidR="004A0CEA" w:rsidRPr="002D40CB" w:rsidTr="00864F81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A0CEA" w:rsidRPr="002D40CB" w:rsidRDefault="004A0CEA" w:rsidP="00864F81">
            <w:proofErr w:type="gramStart"/>
            <w:r w:rsidRPr="002D40CB">
              <w:t>a</w:t>
            </w:r>
            <w:proofErr w:type="gramEnd"/>
            <w:r w:rsidRPr="002D40CB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A" w:rsidRPr="002D40CB" w:rsidRDefault="004A0CEA" w:rsidP="00864F81"/>
        </w:tc>
        <w:tc>
          <w:tcPr>
            <w:tcW w:w="9349" w:type="dxa"/>
            <w:tcBorders>
              <w:left w:val="single" w:sz="4" w:space="0" w:color="auto"/>
            </w:tcBorders>
          </w:tcPr>
          <w:p w:rsidR="004A0CEA" w:rsidRPr="002D40CB" w:rsidRDefault="004A0CEA" w:rsidP="00864F81">
            <w:pPr>
              <w:ind w:left="72"/>
            </w:pPr>
            <w:proofErr w:type="gramStart"/>
            <w:r w:rsidRPr="002D40CB">
              <w:t>nie</w:t>
            </w:r>
            <w:proofErr w:type="gramEnd"/>
            <w:r w:rsidRPr="002D40CB">
              <w:t xml:space="preserve"> można uzyskać takich produktów podczas elektrolizy</w:t>
            </w:r>
          </w:p>
        </w:tc>
      </w:tr>
      <w:tr w:rsidR="004A0CEA" w:rsidRPr="002D40CB" w:rsidTr="00864F81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A0CEA" w:rsidRPr="002D40CB" w:rsidRDefault="004A0CEA" w:rsidP="00864F81">
            <w:proofErr w:type="gramStart"/>
            <w:r w:rsidRPr="002D40CB">
              <w:t>b</w:t>
            </w:r>
            <w:proofErr w:type="gramEnd"/>
            <w:r w:rsidRPr="002D40CB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EA" w:rsidRPr="002D40CB" w:rsidRDefault="004A0CEA" w:rsidP="00864F81"/>
        </w:tc>
        <w:tc>
          <w:tcPr>
            <w:tcW w:w="9349" w:type="dxa"/>
            <w:tcBorders>
              <w:left w:val="single" w:sz="4" w:space="0" w:color="auto"/>
            </w:tcBorders>
          </w:tcPr>
          <w:p w:rsidR="004A0CEA" w:rsidRPr="002D40CB" w:rsidRDefault="004A0CEA" w:rsidP="00864F81">
            <w:pPr>
              <w:ind w:left="72"/>
            </w:pPr>
            <w:proofErr w:type="gramStart"/>
            <w:r w:rsidRPr="002D40CB">
              <w:t>octan</w:t>
            </w:r>
            <w:proofErr w:type="gramEnd"/>
            <w:r w:rsidRPr="002D40CB">
              <w:t xml:space="preserve"> sodu</w:t>
            </w:r>
          </w:p>
        </w:tc>
      </w:tr>
      <w:tr w:rsidR="004A0CEA" w:rsidRPr="002D40CB" w:rsidTr="00864F81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A0CEA" w:rsidRPr="002D40CB" w:rsidRDefault="004A0CEA" w:rsidP="00864F81">
            <w:proofErr w:type="gramStart"/>
            <w:r w:rsidRPr="002D40CB">
              <w:t>c</w:t>
            </w:r>
            <w:proofErr w:type="gramEnd"/>
            <w:r w:rsidRPr="002D40CB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A" w:rsidRPr="002D40CB" w:rsidRDefault="004A0CEA" w:rsidP="00864F81"/>
        </w:tc>
        <w:tc>
          <w:tcPr>
            <w:tcW w:w="9349" w:type="dxa"/>
            <w:tcBorders>
              <w:left w:val="single" w:sz="4" w:space="0" w:color="auto"/>
            </w:tcBorders>
          </w:tcPr>
          <w:p w:rsidR="004A0CEA" w:rsidRPr="002D40CB" w:rsidRDefault="004A0CEA" w:rsidP="00864F81">
            <w:pPr>
              <w:ind w:left="72"/>
            </w:pPr>
            <w:proofErr w:type="gramStart"/>
            <w:r w:rsidRPr="002D40CB">
              <w:t>mrówczan</w:t>
            </w:r>
            <w:proofErr w:type="gramEnd"/>
            <w:r w:rsidRPr="002D40CB">
              <w:t xml:space="preserve"> potasu</w:t>
            </w:r>
          </w:p>
        </w:tc>
      </w:tr>
      <w:tr w:rsidR="004A0CEA" w:rsidRPr="002D40CB" w:rsidTr="00864F81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A0CEA" w:rsidRPr="002D40CB" w:rsidRDefault="004A0CEA" w:rsidP="00864F81">
            <w:proofErr w:type="gramStart"/>
            <w:r w:rsidRPr="002D40CB">
              <w:t>d</w:t>
            </w:r>
            <w:proofErr w:type="gramEnd"/>
            <w:r w:rsidRPr="002D40CB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EA" w:rsidRPr="002D40CB" w:rsidRDefault="004A0CEA" w:rsidP="00864F81"/>
        </w:tc>
        <w:tc>
          <w:tcPr>
            <w:tcW w:w="9349" w:type="dxa"/>
            <w:tcBorders>
              <w:left w:val="single" w:sz="4" w:space="0" w:color="auto"/>
            </w:tcBorders>
          </w:tcPr>
          <w:p w:rsidR="004A0CEA" w:rsidRPr="002D40CB" w:rsidRDefault="004A0CEA" w:rsidP="00864F81">
            <w:pPr>
              <w:ind w:left="72"/>
            </w:pPr>
            <w:proofErr w:type="gramStart"/>
            <w:r w:rsidRPr="002D40CB">
              <w:t>węglan</w:t>
            </w:r>
            <w:proofErr w:type="gramEnd"/>
            <w:r w:rsidRPr="002D40CB">
              <w:t xml:space="preserve"> sodu</w:t>
            </w:r>
            <w:r w:rsidR="005E4E89" w:rsidRPr="002D40CB">
              <w:t xml:space="preserve"> </w:t>
            </w:r>
          </w:p>
        </w:tc>
      </w:tr>
    </w:tbl>
    <w:p w:rsidR="005E4E89" w:rsidRPr="002D40CB" w:rsidRDefault="00CE58A2" w:rsidP="00122FC4">
      <w:pPr>
        <w:pStyle w:val="Akapitzlist"/>
        <w:numPr>
          <w:ilvl w:val="0"/>
          <w:numId w:val="3"/>
        </w:numPr>
        <w:spacing w:before="240"/>
        <w:ind w:left="426" w:hanging="42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55880</wp:posOffset>
                </wp:positionV>
                <wp:extent cx="1553845" cy="5791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AD" w:rsidRDefault="00605DAD">
                            <w:r w:rsidRPr="004D7042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object w:dxaOrig="2156" w:dyaOrig="76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7.6pt;height:38.7pt" o:ole="">
                                  <v:imagedata r:id="rId10" o:title=""/>
                                </v:shape>
                                <o:OLEObject Type="Embed" ProgID="ACD.ChemSketch.20" ShapeID="_x0000_i1026" DrawAspect="Content" ObjectID="_1547450052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83.4pt;margin-top:4.4pt;width:122.35pt;height:45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" stroked="f">
                <v:textbox style="mso-fit-shape-to-text:t">
                  <w:txbxContent>
                    <w:p w:rsidR="00605DAD" w:rsidRDefault="00605DAD">
                      <w:r w:rsidRPr="004D7042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object w:dxaOrig="2156" w:dyaOrig="768">
                          <v:shape id="_x0000_i1026" type="#_x0000_t75" style="width:107.6pt;height:38.7pt" o:ole="">
                            <v:imagedata r:id="rId10" o:title=""/>
                          </v:shape>
                          <o:OLEObject Type="Embed" ProgID="ACD.ChemSketch.20" ShapeID="_x0000_i1026" DrawAspect="Content" ObjectID="_1547450052" r:id="rId1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E89" w:rsidRPr="002D40CB">
        <w:t xml:space="preserve">W wyniku hydrolizy </w:t>
      </w:r>
      <w:proofErr w:type="spellStart"/>
      <w:proofErr w:type="gramStart"/>
      <w:r w:rsidR="005E4E89" w:rsidRPr="002D40CB">
        <w:t>tripeptydu</w:t>
      </w:r>
      <w:proofErr w:type="spellEnd"/>
      <w:r w:rsidR="005E4E89" w:rsidRPr="002D40CB">
        <w:t xml:space="preserve">  </w:t>
      </w:r>
      <w:r w:rsidR="00C667E2" w:rsidRPr="002D40CB">
        <w:t xml:space="preserve">                               </w:t>
      </w:r>
      <w:r w:rsidR="00C960DA">
        <w:t xml:space="preserve"> otrzymamy</w:t>
      </w:r>
      <w:proofErr w:type="gramEnd"/>
      <w:r w:rsidR="00C960DA">
        <w:t xml:space="preserve"> związki</w:t>
      </w:r>
      <w:r w:rsidR="00A9136D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5"/>
        <w:gridCol w:w="8721"/>
      </w:tblGrid>
      <w:tr w:rsidR="005E4E89" w:rsidRPr="002D40CB" w:rsidTr="00CF799F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5E4E89" w:rsidRPr="002D40CB" w:rsidRDefault="005E4E89" w:rsidP="00864F81">
            <w:proofErr w:type="gramStart"/>
            <w:r w:rsidRPr="002D40CB">
              <w:t>a</w:t>
            </w:r>
            <w:proofErr w:type="gramEnd"/>
            <w:r w:rsidRPr="002D40CB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89" w:rsidRPr="002D40CB" w:rsidRDefault="005E4E89" w:rsidP="00864F81"/>
        </w:tc>
        <w:tc>
          <w:tcPr>
            <w:tcW w:w="8721" w:type="dxa"/>
            <w:tcBorders>
              <w:left w:val="single" w:sz="4" w:space="0" w:color="auto"/>
            </w:tcBorders>
          </w:tcPr>
          <w:p w:rsidR="005E4E89" w:rsidRPr="002D40CB" w:rsidRDefault="005E4E89" w:rsidP="00A9136D">
            <w:pPr>
              <w:spacing w:line="256" w:lineRule="auto"/>
            </w:pPr>
            <w:proofErr w:type="gramStart"/>
            <w:r w:rsidRPr="002D40CB">
              <w:t>glicyna</w:t>
            </w:r>
            <w:proofErr w:type="gramEnd"/>
            <w:r w:rsidR="00A9136D">
              <w:t xml:space="preserve"> i</w:t>
            </w:r>
            <w:r w:rsidRPr="002D40CB">
              <w:t xml:space="preserve"> fenyloalanina</w:t>
            </w:r>
          </w:p>
        </w:tc>
      </w:tr>
      <w:tr w:rsidR="005E4E89" w:rsidRPr="002D40CB" w:rsidTr="00CF799F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5E4E89" w:rsidRPr="002D40CB" w:rsidRDefault="005E4E89" w:rsidP="00864F81">
            <w:proofErr w:type="gramStart"/>
            <w:r w:rsidRPr="002D40CB">
              <w:t>b</w:t>
            </w:r>
            <w:proofErr w:type="gramEnd"/>
            <w:r w:rsidRPr="002D40CB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89" w:rsidRPr="002D40CB" w:rsidRDefault="005E4E89" w:rsidP="00864F81"/>
        </w:tc>
        <w:tc>
          <w:tcPr>
            <w:tcW w:w="8721" w:type="dxa"/>
            <w:tcBorders>
              <w:left w:val="single" w:sz="4" w:space="0" w:color="auto"/>
            </w:tcBorders>
          </w:tcPr>
          <w:p w:rsidR="005E4E89" w:rsidRPr="002D40CB" w:rsidRDefault="005E4E89" w:rsidP="00A9136D">
            <w:pPr>
              <w:spacing w:line="256" w:lineRule="auto"/>
            </w:pPr>
            <w:proofErr w:type="gramStart"/>
            <w:r w:rsidRPr="002D40CB">
              <w:t>glicyna</w:t>
            </w:r>
            <w:proofErr w:type="gramEnd"/>
            <w:r w:rsidR="00A9136D">
              <w:t xml:space="preserve"> i</w:t>
            </w:r>
            <w:r w:rsidRPr="002D40CB">
              <w:t xml:space="preserve"> tyrozyna</w:t>
            </w:r>
          </w:p>
        </w:tc>
      </w:tr>
      <w:tr w:rsidR="005E4E89" w:rsidRPr="002D40CB" w:rsidTr="00CF799F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5E4E89" w:rsidRPr="002D40CB" w:rsidRDefault="005E4E89" w:rsidP="00864F81">
            <w:proofErr w:type="gramStart"/>
            <w:r w:rsidRPr="002D40CB">
              <w:t>c</w:t>
            </w:r>
            <w:proofErr w:type="gramEnd"/>
            <w:r w:rsidRPr="002D40CB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89" w:rsidRPr="002D40CB" w:rsidRDefault="005E4E89" w:rsidP="00864F81"/>
        </w:tc>
        <w:tc>
          <w:tcPr>
            <w:tcW w:w="8721" w:type="dxa"/>
            <w:tcBorders>
              <w:left w:val="single" w:sz="4" w:space="0" w:color="auto"/>
            </w:tcBorders>
          </w:tcPr>
          <w:p w:rsidR="005E4E89" w:rsidRPr="002D40CB" w:rsidRDefault="005E4E89" w:rsidP="00A9136D">
            <w:pPr>
              <w:spacing w:line="256" w:lineRule="auto"/>
            </w:pPr>
            <w:proofErr w:type="gramStart"/>
            <w:r w:rsidRPr="002D40CB">
              <w:t>glicyna</w:t>
            </w:r>
            <w:proofErr w:type="gramEnd"/>
            <w:r w:rsidR="00A9136D">
              <w:t xml:space="preserve"> i</w:t>
            </w:r>
            <w:r w:rsidRPr="002D40CB">
              <w:t xml:space="preserve"> alanina</w:t>
            </w:r>
          </w:p>
        </w:tc>
      </w:tr>
      <w:tr w:rsidR="005E4E89" w:rsidRPr="002D40CB" w:rsidTr="00CF799F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5E4E89" w:rsidRPr="002D40CB" w:rsidRDefault="005E4E89" w:rsidP="00864F81">
            <w:proofErr w:type="gramStart"/>
            <w:r w:rsidRPr="002D40CB">
              <w:t>d</w:t>
            </w:r>
            <w:proofErr w:type="gramEnd"/>
            <w:r w:rsidRPr="002D40CB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89" w:rsidRPr="002D40CB" w:rsidRDefault="005E4E89" w:rsidP="00864F81"/>
        </w:tc>
        <w:tc>
          <w:tcPr>
            <w:tcW w:w="8721" w:type="dxa"/>
            <w:tcBorders>
              <w:left w:val="single" w:sz="4" w:space="0" w:color="auto"/>
            </w:tcBorders>
          </w:tcPr>
          <w:p w:rsidR="005E4E89" w:rsidRPr="002D40CB" w:rsidRDefault="005E4E89" w:rsidP="00A9136D">
            <w:pPr>
              <w:spacing w:line="256" w:lineRule="auto"/>
            </w:pPr>
            <w:proofErr w:type="gramStart"/>
            <w:r w:rsidRPr="002D40CB">
              <w:t>alanina</w:t>
            </w:r>
            <w:proofErr w:type="gramEnd"/>
            <w:r w:rsidR="00A9136D">
              <w:t xml:space="preserve"> i</w:t>
            </w:r>
            <w:r w:rsidRPr="002D40CB">
              <w:t xml:space="preserve"> fenyloalanina</w:t>
            </w:r>
          </w:p>
        </w:tc>
      </w:tr>
    </w:tbl>
    <w:p w:rsidR="00CF799F" w:rsidRDefault="00CF799F" w:rsidP="005E4E89">
      <w:pPr>
        <w:jc w:val="center"/>
      </w:pPr>
    </w:p>
    <w:p w:rsidR="005E4E89" w:rsidRDefault="00A9136D" w:rsidP="00C427E4">
      <w:pPr>
        <w:pStyle w:val="Akapitzlist"/>
        <w:numPr>
          <w:ilvl w:val="0"/>
          <w:numId w:val="3"/>
        </w:numPr>
        <w:spacing w:after="60"/>
        <w:ind w:left="425" w:hanging="425"/>
      </w:pPr>
      <w:r w:rsidRPr="002D40CB">
        <w:t>Zaznaczone na</w:t>
      </w:r>
      <w:r>
        <w:t xml:space="preserve"> poniższym wzorze atomy węgla i azotu</w:t>
      </w:r>
      <w:r w:rsidRPr="002D40CB">
        <w:t xml:space="preserve"> znajdują się w stanie hybrydyzacji:</w:t>
      </w:r>
    </w:p>
    <w:p w:rsidR="00A9136D" w:rsidRPr="002D40CB" w:rsidRDefault="00A9136D" w:rsidP="00A9136D">
      <w:pPr>
        <w:pStyle w:val="Akapitzlist"/>
        <w:ind w:left="426"/>
      </w:pPr>
    </w:p>
    <w:p w:rsidR="005E4E89" w:rsidRPr="004D7042" w:rsidRDefault="00C427E4" w:rsidP="00A9136D">
      <w:pPr>
        <w:jc w:val="center"/>
        <w:rPr>
          <w:rFonts w:eastAsia="Calibri"/>
          <w:sz w:val="22"/>
          <w:szCs w:val="22"/>
          <w:lang w:eastAsia="en-US"/>
        </w:rPr>
      </w:pPr>
      <w:r w:rsidRPr="004D7042">
        <w:rPr>
          <w:rFonts w:ascii="Calibri" w:eastAsia="Calibri" w:hAnsi="Calibri"/>
          <w:sz w:val="22"/>
          <w:szCs w:val="22"/>
          <w:lang w:eastAsia="en-US"/>
        </w:rPr>
        <w:object w:dxaOrig="3343" w:dyaOrig="2349">
          <v:shape id="_x0000_i1027" type="#_x0000_t75" style="width:116pt;height:81.5pt" o:ole="">
            <v:imagedata r:id="rId13" o:title=""/>
          </v:shape>
          <o:OLEObject Type="Embed" ProgID="ACD.ChemSketch.20" ShapeID="_x0000_i1027" DrawAspect="Content" ObjectID="_1547450050" r:id="rId14"/>
        </w:object>
      </w:r>
    </w:p>
    <w:p w:rsidR="005E4E89" w:rsidRPr="002D40CB" w:rsidRDefault="005E4E89" w:rsidP="00830186">
      <w:pPr>
        <w:spacing w:after="24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1"/>
        <w:gridCol w:w="344"/>
        <w:gridCol w:w="510"/>
        <w:gridCol w:w="562"/>
        <w:gridCol w:w="523"/>
        <w:gridCol w:w="523"/>
        <w:gridCol w:w="523"/>
        <w:gridCol w:w="523"/>
        <w:gridCol w:w="5559"/>
      </w:tblGrid>
      <w:tr w:rsidR="00830186" w:rsidRPr="002D40CB" w:rsidTr="00CF799F">
        <w:tc>
          <w:tcPr>
            <w:tcW w:w="431" w:type="dxa"/>
            <w:vAlign w:val="center"/>
          </w:tcPr>
          <w:p w:rsidR="00830186" w:rsidRPr="002D40CB" w:rsidRDefault="00830186" w:rsidP="00830186"/>
        </w:tc>
        <w:tc>
          <w:tcPr>
            <w:tcW w:w="344" w:type="dxa"/>
            <w:tcBorders>
              <w:bottom w:val="single" w:sz="4" w:space="0" w:color="auto"/>
            </w:tcBorders>
          </w:tcPr>
          <w:p w:rsidR="00830186" w:rsidRPr="002D40CB" w:rsidRDefault="00830186" w:rsidP="00830186"/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830186" w:rsidRPr="002D40CB" w:rsidRDefault="00830186" w:rsidP="00CF799F">
            <w:pPr>
              <w:jc w:val="center"/>
            </w:pPr>
            <w:r w:rsidRPr="002D40CB">
              <w:t>I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830186" w:rsidRPr="002D40CB" w:rsidRDefault="00830186" w:rsidP="00830186">
            <w:pPr>
              <w:jc w:val="center"/>
            </w:pPr>
            <w:r w:rsidRPr="002D40CB">
              <w:t>II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830186" w:rsidRPr="002D40CB" w:rsidRDefault="00830186" w:rsidP="00830186">
            <w:pPr>
              <w:jc w:val="center"/>
            </w:pPr>
            <w:r w:rsidRPr="002D40CB">
              <w:t>III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830186" w:rsidRPr="002D40CB" w:rsidRDefault="00830186" w:rsidP="00830186">
            <w:pPr>
              <w:jc w:val="center"/>
            </w:pPr>
            <w:r w:rsidRPr="002D40CB">
              <w:t>IV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830186" w:rsidRPr="002D40CB" w:rsidRDefault="00830186" w:rsidP="00830186">
            <w:pPr>
              <w:jc w:val="center"/>
            </w:pPr>
            <w:r w:rsidRPr="002D40CB">
              <w:t>V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830186" w:rsidRPr="002D40CB" w:rsidRDefault="00830186" w:rsidP="00830186">
            <w:pPr>
              <w:jc w:val="center"/>
            </w:pPr>
            <w:r w:rsidRPr="002D40CB">
              <w:t>VI</w:t>
            </w:r>
          </w:p>
        </w:tc>
        <w:tc>
          <w:tcPr>
            <w:tcW w:w="5559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Pr>
              <w:jc w:val="center"/>
            </w:pPr>
          </w:p>
        </w:tc>
      </w:tr>
      <w:tr w:rsidR="00830186" w:rsidRPr="002D40CB" w:rsidTr="00CF799F"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830186" w:rsidRPr="002D40CB" w:rsidRDefault="00830186" w:rsidP="00830186">
            <w:proofErr w:type="gramStart"/>
            <w:r w:rsidRPr="002D40CB">
              <w:t>a</w:t>
            </w:r>
            <w:proofErr w:type="gramEnd"/>
            <w:r w:rsidRPr="002D40CB"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6" w:rsidRPr="002D40CB" w:rsidRDefault="00830186" w:rsidP="00830186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830186" w:rsidRPr="002D40CB" w:rsidRDefault="00830186" w:rsidP="00CF799F">
            <w:pPr>
              <w:jc w:val="center"/>
            </w:pPr>
            <w:proofErr w:type="spellStart"/>
            <w:proofErr w:type="gramStart"/>
            <w:r w:rsidRPr="002D40CB">
              <w:t>sp</w:t>
            </w:r>
            <w:proofErr w:type="spellEnd"/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830186" w:rsidRPr="002D40CB" w:rsidRDefault="00830186" w:rsidP="00830186">
            <w:proofErr w:type="spellStart"/>
            <w:proofErr w:type="gramStart"/>
            <w:r w:rsidRPr="002D40CB">
              <w:t>sp</w:t>
            </w:r>
            <w:proofErr w:type="spellEnd"/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830186" w:rsidRPr="002D40CB" w:rsidRDefault="00830186" w:rsidP="00830186">
            <w:proofErr w:type="spellStart"/>
            <w:proofErr w:type="gramStart"/>
            <w:r w:rsidRPr="002D40CB">
              <w:t>sp</w:t>
            </w:r>
            <w:proofErr w:type="spellEnd"/>
            <w:proofErr w:type="gramEnd"/>
          </w:p>
        </w:tc>
        <w:tc>
          <w:tcPr>
            <w:tcW w:w="5559" w:type="dxa"/>
            <w:tcBorders>
              <w:left w:val="single" w:sz="4" w:space="0" w:color="auto"/>
            </w:tcBorders>
          </w:tcPr>
          <w:p w:rsidR="00830186" w:rsidRPr="002D40CB" w:rsidRDefault="00830186" w:rsidP="00830186"/>
        </w:tc>
      </w:tr>
      <w:tr w:rsidR="00830186" w:rsidRPr="002D40CB" w:rsidTr="00CF799F"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830186" w:rsidRPr="002D40CB" w:rsidRDefault="00830186" w:rsidP="00830186">
            <w:proofErr w:type="gramStart"/>
            <w:r w:rsidRPr="002D40CB">
              <w:t>b</w:t>
            </w:r>
            <w:proofErr w:type="gramEnd"/>
            <w:r w:rsidRPr="002D40CB"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86" w:rsidRPr="002D40CB" w:rsidRDefault="00830186" w:rsidP="00830186"/>
        </w:tc>
        <w:tc>
          <w:tcPr>
            <w:tcW w:w="510" w:type="dxa"/>
            <w:tcBorders>
              <w:left w:val="single" w:sz="4" w:space="0" w:color="auto"/>
            </w:tcBorders>
          </w:tcPr>
          <w:p w:rsidR="00830186" w:rsidRPr="002D40CB" w:rsidRDefault="00830186" w:rsidP="00CF799F">
            <w:pPr>
              <w:jc w:val="center"/>
            </w:pPr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spellStart"/>
            <w:proofErr w:type="gramStart"/>
            <w:r w:rsidRPr="002D40CB">
              <w:t>sp</w:t>
            </w:r>
            <w:proofErr w:type="spellEnd"/>
            <w:proofErr w:type="gramEnd"/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2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3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3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2</w:t>
            </w:r>
          </w:p>
        </w:tc>
        <w:tc>
          <w:tcPr>
            <w:tcW w:w="5559" w:type="dxa"/>
            <w:tcBorders>
              <w:left w:val="single" w:sz="4" w:space="0" w:color="auto"/>
            </w:tcBorders>
          </w:tcPr>
          <w:p w:rsidR="00830186" w:rsidRPr="002D40CB" w:rsidRDefault="00830186" w:rsidP="00830186"/>
        </w:tc>
      </w:tr>
      <w:tr w:rsidR="00830186" w:rsidRPr="002D40CB" w:rsidTr="00CF799F"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830186" w:rsidRPr="002D40CB" w:rsidRDefault="00830186" w:rsidP="00830186">
            <w:proofErr w:type="gramStart"/>
            <w:r w:rsidRPr="002D40CB">
              <w:t>c</w:t>
            </w:r>
            <w:proofErr w:type="gramEnd"/>
            <w:r w:rsidRPr="002D40CB"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6" w:rsidRPr="002D40CB" w:rsidRDefault="00830186" w:rsidP="00830186"/>
        </w:tc>
        <w:tc>
          <w:tcPr>
            <w:tcW w:w="510" w:type="dxa"/>
            <w:tcBorders>
              <w:left w:val="single" w:sz="4" w:space="0" w:color="auto"/>
            </w:tcBorders>
          </w:tcPr>
          <w:p w:rsidR="00830186" w:rsidRPr="002D40CB" w:rsidRDefault="00830186" w:rsidP="00CF799F">
            <w:pPr>
              <w:jc w:val="center"/>
            </w:pPr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spellStart"/>
            <w:proofErr w:type="gramStart"/>
            <w:r w:rsidRPr="002D40CB">
              <w:t>sp</w:t>
            </w:r>
            <w:proofErr w:type="spellEnd"/>
            <w:proofErr w:type="gramEnd"/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3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2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3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2</w:t>
            </w:r>
          </w:p>
        </w:tc>
        <w:tc>
          <w:tcPr>
            <w:tcW w:w="5559" w:type="dxa"/>
            <w:tcBorders>
              <w:left w:val="single" w:sz="4" w:space="0" w:color="auto"/>
            </w:tcBorders>
          </w:tcPr>
          <w:p w:rsidR="00830186" w:rsidRPr="002D40CB" w:rsidRDefault="00830186" w:rsidP="00830186"/>
        </w:tc>
      </w:tr>
      <w:tr w:rsidR="00830186" w:rsidRPr="002D40CB" w:rsidTr="00CF799F"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830186" w:rsidRPr="002D40CB" w:rsidRDefault="00830186" w:rsidP="00830186">
            <w:proofErr w:type="gramStart"/>
            <w:r w:rsidRPr="002D40CB">
              <w:t>d</w:t>
            </w:r>
            <w:proofErr w:type="gramEnd"/>
            <w:r w:rsidRPr="002D40CB"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6" w:rsidRPr="002D40CB" w:rsidRDefault="00830186" w:rsidP="00830186"/>
        </w:tc>
        <w:tc>
          <w:tcPr>
            <w:tcW w:w="510" w:type="dxa"/>
            <w:tcBorders>
              <w:left w:val="single" w:sz="4" w:space="0" w:color="auto"/>
            </w:tcBorders>
          </w:tcPr>
          <w:p w:rsidR="00830186" w:rsidRPr="002D40CB" w:rsidRDefault="00830186" w:rsidP="00CF799F">
            <w:pPr>
              <w:jc w:val="center"/>
            </w:pPr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spellStart"/>
            <w:proofErr w:type="gramStart"/>
            <w:r w:rsidRPr="002D40CB">
              <w:t>sp</w:t>
            </w:r>
            <w:proofErr w:type="spellEnd"/>
            <w:proofErr w:type="gramEnd"/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3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3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3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830186" w:rsidRPr="002D40CB" w:rsidRDefault="00830186" w:rsidP="00830186">
            <w:proofErr w:type="gramStart"/>
            <w:r w:rsidRPr="002D40CB">
              <w:t>sp</w:t>
            </w:r>
            <w:proofErr w:type="gramEnd"/>
            <w:r w:rsidRPr="002D40CB">
              <w:rPr>
                <w:vertAlign w:val="superscript"/>
              </w:rPr>
              <w:t>2</w:t>
            </w:r>
          </w:p>
        </w:tc>
        <w:tc>
          <w:tcPr>
            <w:tcW w:w="5559" w:type="dxa"/>
            <w:tcBorders>
              <w:left w:val="single" w:sz="4" w:space="0" w:color="auto"/>
            </w:tcBorders>
          </w:tcPr>
          <w:p w:rsidR="00830186" w:rsidRPr="002D40CB" w:rsidRDefault="00830186" w:rsidP="00830186"/>
        </w:tc>
      </w:tr>
    </w:tbl>
    <w:p w:rsidR="005E4E89" w:rsidRPr="002D40CB" w:rsidRDefault="005E4E89" w:rsidP="00A6009E">
      <w:pPr>
        <w:pStyle w:val="Akapitzlist"/>
        <w:numPr>
          <w:ilvl w:val="0"/>
          <w:numId w:val="3"/>
        </w:numPr>
        <w:spacing w:before="360" w:after="120"/>
        <w:ind w:left="425" w:hanging="425"/>
      </w:pPr>
      <w:r w:rsidRPr="002D40CB">
        <w:t>Zaznacz, które z podanych grup związków reagują z alkoholami</w:t>
      </w:r>
      <w:r w:rsidR="002B3708">
        <w:t xml:space="preserve"> I-rzędowymi</w:t>
      </w:r>
      <w:r w:rsidRPr="002D40CB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5"/>
        <w:gridCol w:w="8721"/>
      </w:tblGrid>
      <w:tr w:rsidR="00CF799F" w:rsidRPr="002D40CB" w:rsidTr="00864F81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CF799F" w:rsidRPr="002D40CB" w:rsidRDefault="00CF799F" w:rsidP="00864F81">
            <w:proofErr w:type="gramStart"/>
            <w:r w:rsidRPr="002D40CB">
              <w:t>a</w:t>
            </w:r>
            <w:proofErr w:type="gramEnd"/>
            <w:r w:rsidRPr="002D40CB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9F" w:rsidRPr="002D40CB" w:rsidRDefault="00CF799F" w:rsidP="00864F81"/>
        </w:tc>
        <w:tc>
          <w:tcPr>
            <w:tcW w:w="8721" w:type="dxa"/>
            <w:tcBorders>
              <w:left w:val="single" w:sz="4" w:space="0" w:color="auto"/>
            </w:tcBorders>
          </w:tcPr>
          <w:p w:rsidR="00CF799F" w:rsidRPr="002D40CB" w:rsidRDefault="00CF799F" w:rsidP="00CD63DC">
            <w:pPr>
              <w:ind w:left="111"/>
            </w:pPr>
            <w:r w:rsidRPr="002D40CB">
              <w:t>KMnO</w:t>
            </w:r>
            <w:r w:rsidRPr="002D40CB">
              <w:rPr>
                <w:vertAlign w:val="subscript"/>
              </w:rPr>
              <w:t>4</w:t>
            </w:r>
            <w:r w:rsidRPr="002D40CB">
              <w:t>, sód, estry</w:t>
            </w:r>
            <w:r w:rsidR="00A9136D">
              <w:t>,</w:t>
            </w:r>
            <w:r w:rsidR="00A9136D" w:rsidRPr="002D40CB">
              <w:t xml:space="preserve"> bezwodniki kwasów organicznych</w:t>
            </w:r>
          </w:p>
        </w:tc>
      </w:tr>
      <w:tr w:rsidR="00CF799F" w:rsidRPr="002D40CB" w:rsidTr="00864F81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CF799F" w:rsidRPr="002D40CB" w:rsidRDefault="00CF799F" w:rsidP="00864F81">
            <w:proofErr w:type="gramStart"/>
            <w:r w:rsidRPr="002D40CB">
              <w:t>b</w:t>
            </w:r>
            <w:proofErr w:type="gramEnd"/>
            <w:r w:rsidRPr="002D40CB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9F" w:rsidRPr="002D40CB" w:rsidRDefault="00CF799F" w:rsidP="00864F81"/>
        </w:tc>
        <w:tc>
          <w:tcPr>
            <w:tcW w:w="8721" w:type="dxa"/>
            <w:tcBorders>
              <w:left w:val="single" w:sz="4" w:space="0" w:color="auto"/>
            </w:tcBorders>
          </w:tcPr>
          <w:p w:rsidR="00CF799F" w:rsidRPr="002D40CB" w:rsidRDefault="00CF799F" w:rsidP="00CF799F">
            <w:pPr>
              <w:ind w:left="111"/>
            </w:pPr>
            <w:r w:rsidRPr="002D40CB">
              <w:t>NaOH, kwasy karboksylowe, aldehydy, KMnO</w:t>
            </w:r>
            <w:r w:rsidRPr="002D40CB">
              <w:rPr>
                <w:vertAlign w:val="subscript"/>
              </w:rPr>
              <w:t>4</w:t>
            </w:r>
          </w:p>
        </w:tc>
      </w:tr>
      <w:tr w:rsidR="00CF799F" w:rsidRPr="002D40CB" w:rsidTr="00864F81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CF799F" w:rsidRPr="002D40CB" w:rsidRDefault="00CF799F" w:rsidP="00864F81">
            <w:proofErr w:type="gramStart"/>
            <w:r w:rsidRPr="002D40CB">
              <w:t>c</w:t>
            </w:r>
            <w:proofErr w:type="gramEnd"/>
            <w:r w:rsidRPr="002D40CB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9F" w:rsidRPr="002D40CB" w:rsidRDefault="00CF799F" w:rsidP="00864F81"/>
        </w:tc>
        <w:tc>
          <w:tcPr>
            <w:tcW w:w="8721" w:type="dxa"/>
            <w:tcBorders>
              <w:left w:val="single" w:sz="4" w:space="0" w:color="auto"/>
            </w:tcBorders>
          </w:tcPr>
          <w:p w:rsidR="00CF799F" w:rsidRPr="002D40CB" w:rsidRDefault="00CF799F" w:rsidP="00CF799F">
            <w:pPr>
              <w:ind w:left="111"/>
            </w:pPr>
            <w:proofErr w:type="gramStart"/>
            <w:r w:rsidRPr="002D40CB">
              <w:t>aminy</w:t>
            </w:r>
            <w:proofErr w:type="gramEnd"/>
            <w:r w:rsidRPr="002D40CB">
              <w:t xml:space="preserve"> alifatyczne, estry, aldehydy</w:t>
            </w:r>
            <w:r w:rsidR="00CD63DC" w:rsidRPr="002D40CB">
              <w:t xml:space="preserve">, </w:t>
            </w:r>
            <w:r w:rsidR="002B3708">
              <w:t xml:space="preserve">nasycone </w:t>
            </w:r>
            <w:r w:rsidR="00CD63DC" w:rsidRPr="002D40CB">
              <w:t>etery</w:t>
            </w:r>
            <w:r w:rsidR="002B3708">
              <w:t xml:space="preserve"> łańcuchowe</w:t>
            </w:r>
          </w:p>
        </w:tc>
      </w:tr>
      <w:tr w:rsidR="00CF799F" w:rsidRPr="002D40CB" w:rsidTr="00864F81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CF799F" w:rsidRPr="002D40CB" w:rsidRDefault="00CF799F" w:rsidP="00864F81">
            <w:proofErr w:type="gramStart"/>
            <w:r w:rsidRPr="002D40CB">
              <w:t>d</w:t>
            </w:r>
            <w:proofErr w:type="gramEnd"/>
            <w:r w:rsidRPr="002D40CB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9F" w:rsidRPr="002D40CB" w:rsidRDefault="00CF799F" w:rsidP="00864F81"/>
        </w:tc>
        <w:tc>
          <w:tcPr>
            <w:tcW w:w="8721" w:type="dxa"/>
            <w:tcBorders>
              <w:left w:val="single" w:sz="4" w:space="0" w:color="auto"/>
            </w:tcBorders>
          </w:tcPr>
          <w:p w:rsidR="00CF799F" w:rsidRPr="002D40CB" w:rsidRDefault="00CD63DC" w:rsidP="00CF799F">
            <w:pPr>
              <w:ind w:left="111"/>
            </w:pPr>
            <w:proofErr w:type="gramStart"/>
            <w:r w:rsidRPr="002D40CB">
              <w:t>estry</w:t>
            </w:r>
            <w:proofErr w:type="gramEnd"/>
            <w:r w:rsidRPr="002D40CB">
              <w:t>, aldehydy, mydła,</w:t>
            </w:r>
            <w:r w:rsidR="00CF799F" w:rsidRPr="002D40CB">
              <w:t xml:space="preserve"> kwasy karboksylowe</w:t>
            </w:r>
          </w:p>
        </w:tc>
      </w:tr>
    </w:tbl>
    <w:p w:rsidR="005E4E89" w:rsidRPr="002D40CB" w:rsidRDefault="005E4E89" w:rsidP="005E4E89">
      <w:pPr>
        <w:pStyle w:val="Akapitzlist"/>
        <w:spacing w:after="120"/>
        <w:ind w:left="426"/>
      </w:pPr>
    </w:p>
    <w:p w:rsidR="006C3C52" w:rsidRDefault="006C3C52">
      <w:pPr>
        <w:rPr>
          <w:b/>
        </w:rPr>
      </w:pPr>
      <w:r>
        <w:rPr>
          <w:b/>
        </w:rPr>
        <w:br w:type="page"/>
      </w:r>
    </w:p>
    <w:p w:rsidR="005408A2" w:rsidRPr="002D40CB" w:rsidRDefault="00EA1D85" w:rsidP="00C427E4">
      <w:pPr>
        <w:spacing w:after="240"/>
        <w:jc w:val="center"/>
      </w:pPr>
      <w:r w:rsidRPr="002D40CB">
        <w:rPr>
          <w:b/>
        </w:rPr>
        <w:lastRenderedPageBreak/>
        <w:t xml:space="preserve">Zadanie </w:t>
      </w:r>
      <w:r w:rsidR="00A015CE">
        <w:rPr>
          <w:b/>
        </w:rPr>
        <w:t>2</w:t>
      </w:r>
      <w:r w:rsidR="00F44C81" w:rsidRPr="002D40CB">
        <w:rPr>
          <w:b/>
        </w:rPr>
        <w:t xml:space="preserve"> </w:t>
      </w:r>
      <w:r w:rsidRPr="002D40CB">
        <w:t>(1</w:t>
      </w:r>
      <w:r w:rsidR="00BD665A" w:rsidRPr="002D40CB">
        <w:t>5</w:t>
      </w:r>
      <w:r w:rsidR="00F44C81" w:rsidRPr="002D40CB">
        <w:t xml:space="preserve"> pkt)</w:t>
      </w:r>
    </w:p>
    <w:p w:rsidR="00EA1D85" w:rsidRPr="002D40CB" w:rsidRDefault="00EA1D85" w:rsidP="00EA1D85">
      <w:pPr>
        <w:jc w:val="both"/>
      </w:pPr>
      <w:r w:rsidRPr="002D40CB">
        <w:t xml:space="preserve"> Płytkę stalową o masie 10 g zanurzono w 250 cm</w:t>
      </w:r>
      <w:r w:rsidRPr="002D40CB">
        <w:rPr>
          <w:vertAlign w:val="superscript"/>
        </w:rPr>
        <w:t>3</w:t>
      </w:r>
      <w:r w:rsidRPr="002D40CB">
        <w:t xml:space="preserve"> roztworu chlorku sodu o </w:t>
      </w:r>
      <w:proofErr w:type="spellStart"/>
      <w:r w:rsidRPr="002D40CB">
        <w:t>pH</w:t>
      </w:r>
      <w:proofErr w:type="spellEnd"/>
      <w:r w:rsidRPr="002D40CB">
        <w:t xml:space="preserve"> = 7. Po godzinie ekspozycji </w:t>
      </w:r>
      <w:proofErr w:type="spellStart"/>
      <w:r w:rsidRPr="002D40CB">
        <w:t>pH</w:t>
      </w:r>
      <w:proofErr w:type="spellEnd"/>
      <w:r w:rsidRPr="002D40CB">
        <w:t xml:space="preserve"> roztworu wzrosło o trzy jednostki. Płytkę wypłukano z produktów korozji, wysuszono i zważono.</w:t>
      </w:r>
    </w:p>
    <w:p w:rsidR="00EA1D85" w:rsidRPr="002D40CB" w:rsidRDefault="00EA1D85" w:rsidP="00122FC4">
      <w:pPr>
        <w:numPr>
          <w:ilvl w:val="0"/>
          <w:numId w:val="4"/>
        </w:numPr>
        <w:jc w:val="both"/>
      </w:pPr>
      <w:r w:rsidRPr="002D40CB">
        <w:t>Napisać równania reakcji zachodzących na granicy faz metal-roztwór elektrolitu.</w:t>
      </w:r>
    </w:p>
    <w:p w:rsidR="00EA1D85" w:rsidRPr="002D40CB" w:rsidRDefault="00EA1D85" w:rsidP="00122FC4">
      <w:pPr>
        <w:numPr>
          <w:ilvl w:val="0"/>
          <w:numId w:val="4"/>
        </w:numPr>
        <w:jc w:val="both"/>
      </w:pPr>
      <w:r w:rsidRPr="002D40CB">
        <w:t>Jak</w:t>
      </w:r>
      <w:r w:rsidR="00C231BE">
        <w:t xml:space="preserve"> określa się to</w:t>
      </w:r>
      <w:r w:rsidRPr="002D40CB">
        <w:t xml:space="preserve"> zjawisko uwzględniając rodzaj depolaryzacji?</w:t>
      </w:r>
    </w:p>
    <w:p w:rsidR="00EA1D85" w:rsidRPr="002D40CB" w:rsidRDefault="00EA1D85" w:rsidP="00122FC4">
      <w:pPr>
        <w:numPr>
          <w:ilvl w:val="0"/>
          <w:numId w:val="4"/>
        </w:numPr>
        <w:jc w:val="both"/>
      </w:pPr>
      <w:r w:rsidRPr="002D40CB">
        <w:t>Obliczyć teoretyczny ubytek masy płytki w mg.</w:t>
      </w:r>
    </w:p>
    <w:p w:rsidR="00EA1D85" w:rsidRPr="002D40CB" w:rsidRDefault="00EA1D85" w:rsidP="00122FC4">
      <w:pPr>
        <w:numPr>
          <w:ilvl w:val="0"/>
          <w:numId w:val="4"/>
        </w:numPr>
        <w:jc w:val="both"/>
      </w:pPr>
      <w:r w:rsidRPr="002D40CB">
        <w:t>Obliczyć ładunek (C), który przepłynął przez granicę faz w omawianym procesie.</w:t>
      </w:r>
    </w:p>
    <w:p w:rsidR="00EA1D85" w:rsidRPr="002D40CB" w:rsidRDefault="00EA1D85" w:rsidP="00122FC4">
      <w:pPr>
        <w:numPr>
          <w:ilvl w:val="0"/>
          <w:numId w:val="4"/>
        </w:numPr>
        <w:jc w:val="both"/>
      </w:pPr>
      <w:r w:rsidRPr="002D40CB">
        <w:t>Zakładając wolny dostęp powietrza do środowiska reakcji napisać równania reakcji następczych i obliczyć masę końcowego produktu korozji</w:t>
      </w:r>
      <w:r w:rsidR="00237B0E">
        <w:t>.</w:t>
      </w:r>
      <w:r w:rsidRPr="002D40CB">
        <w:t xml:space="preserve"> </w:t>
      </w:r>
    </w:p>
    <w:p w:rsidR="00EA1D85" w:rsidRPr="002D40CB" w:rsidRDefault="00EA1D85" w:rsidP="00EA1D85">
      <w:pPr>
        <w:spacing w:before="120"/>
        <w:ind w:left="357"/>
        <w:jc w:val="both"/>
        <w:rPr>
          <w:i/>
        </w:rPr>
      </w:pPr>
      <w:r w:rsidRPr="002D40CB">
        <w:rPr>
          <w:i/>
        </w:rPr>
        <w:t xml:space="preserve">Obliczone masy </w:t>
      </w:r>
      <w:r w:rsidR="00237B0E">
        <w:rPr>
          <w:i/>
        </w:rPr>
        <w:t xml:space="preserve">(mg) </w:t>
      </w:r>
      <w:r w:rsidRPr="002D40CB">
        <w:rPr>
          <w:i/>
        </w:rPr>
        <w:t>podać z dokładnością do trzech miejsc po przecinku.</w:t>
      </w:r>
    </w:p>
    <w:p w:rsidR="00CB0F37" w:rsidRDefault="00EA1D85" w:rsidP="00581115">
      <w:pPr>
        <w:ind w:left="360"/>
        <w:rPr>
          <w:b/>
        </w:rPr>
      </w:pPr>
      <w:r w:rsidRPr="002D40CB">
        <w:tab/>
      </w:r>
    </w:p>
    <w:p w:rsidR="002921F1" w:rsidRDefault="002921F1" w:rsidP="002921F1">
      <w:pPr>
        <w:jc w:val="center"/>
      </w:pPr>
      <w:r w:rsidRPr="002D40CB">
        <w:rPr>
          <w:b/>
        </w:rPr>
        <w:t xml:space="preserve">Zadanie </w:t>
      </w:r>
      <w:r w:rsidR="00A015CE">
        <w:rPr>
          <w:b/>
        </w:rPr>
        <w:t>3</w:t>
      </w:r>
      <w:r w:rsidRPr="002D40CB">
        <w:t xml:space="preserve"> ( </w:t>
      </w:r>
      <w:r>
        <w:t xml:space="preserve">16 </w:t>
      </w:r>
      <w:r w:rsidRPr="002D40CB">
        <w:t>pkt)</w:t>
      </w:r>
    </w:p>
    <w:p w:rsidR="002921F1" w:rsidRDefault="002921F1" w:rsidP="002921F1">
      <w:pPr>
        <w:jc w:val="center"/>
      </w:pPr>
    </w:p>
    <w:p w:rsidR="002921F1" w:rsidRDefault="002921F1" w:rsidP="002921F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r>
        <w:t xml:space="preserve">Mangan jest po </w:t>
      </w:r>
      <w:hyperlink r:id="rId15" w:tooltip="Żelazo" w:history="1">
        <w:r w:rsidRPr="00A8182D">
          <w:t>żelazie</w:t>
        </w:r>
      </w:hyperlink>
      <w:r>
        <w:t xml:space="preserve"> najbardziej rozpowszechnionym na Ziemi metalem ciężkim. W skorupie ziemskiej występuje w postaci </w:t>
      </w:r>
      <w:hyperlink r:id="rId16" w:tooltip="Ruda" w:history="1">
        <w:r w:rsidRPr="00A8182D">
          <w:t>rud</w:t>
        </w:r>
      </w:hyperlink>
      <w:r w:rsidRPr="00660D91">
        <w:t xml:space="preserve"> składających się z jego </w:t>
      </w:r>
      <w:hyperlink r:id="rId17" w:tooltip="Tlenki" w:history="1">
        <w:r w:rsidRPr="00A8182D">
          <w:t>tlenków</w:t>
        </w:r>
      </w:hyperlink>
      <w:r w:rsidRPr="00660D91">
        <w:t xml:space="preserve">, </w:t>
      </w:r>
      <w:hyperlink r:id="rId18" w:tooltip="Węglany" w:history="1">
        <w:r w:rsidRPr="00A8182D">
          <w:t>węglanów</w:t>
        </w:r>
      </w:hyperlink>
      <w:r w:rsidRPr="00660D91">
        <w:t xml:space="preserve"> i </w:t>
      </w:r>
      <w:hyperlink r:id="rId19" w:tooltip="Krzemiany" w:history="1">
        <w:r w:rsidRPr="00A8182D">
          <w:t>krzemianów</w:t>
        </w:r>
      </w:hyperlink>
      <w:r w:rsidRPr="00660D91">
        <w:t>.</w:t>
      </w:r>
      <w:r>
        <w:t xml:space="preserve"> Ustal wzory tlenków manganu zawierających odpowiednio: 63,19%, 49,52% i 77,44% </w:t>
      </w:r>
      <w:proofErr w:type="gramStart"/>
      <w:r>
        <w:t>wagowych  manganu</w:t>
      </w:r>
      <w:proofErr w:type="gramEnd"/>
      <w:r>
        <w:t xml:space="preserve"> i określ ich charakter chemiczny.</w:t>
      </w:r>
    </w:p>
    <w:p w:rsidR="00581115" w:rsidRPr="00581115" w:rsidRDefault="00581115" w:rsidP="00581115">
      <w:pPr>
        <w:pStyle w:val="Akapitzlist"/>
        <w:spacing w:line="276" w:lineRule="auto"/>
        <w:ind w:left="426"/>
        <w:jc w:val="both"/>
        <w:rPr>
          <w:sz w:val="16"/>
          <w:szCs w:val="16"/>
        </w:rPr>
      </w:pPr>
    </w:p>
    <w:p w:rsidR="002921F1" w:rsidRDefault="002921F1" w:rsidP="002921F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r>
        <w:t>Najbardziej znanym związkiem manganu jest KMnO</w:t>
      </w:r>
      <w:r w:rsidRPr="00075532">
        <w:rPr>
          <w:vertAlign w:val="subscript"/>
        </w:rPr>
        <w:t>4</w:t>
      </w:r>
      <w:r>
        <w:t xml:space="preserve"> – jeden z najczęściej używanych utleniaczy. Zapisz w formie jonowej skróconej równania reakcji zachodzące po zmieszaniu roztworu manganianu(VII) potasu z roztworem siarczanu(IV) sodu:</w:t>
      </w:r>
    </w:p>
    <w:p w:rsidR="002921F1" w:rsidRPr="00A8182D" w:rsidRDefault="002921F1" w:rsidP="002921F1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 </w:t>
      </w:r>
      <w:proofErr w:type="gramStart"/>
      <w:r>
        <w:t>w  obecności</w:t>
      </w:r>
      <w:proofErr w:type="gramEnd"/>
      <w:r>
        <w:t xml:space="preserve"> H</w:t>
      </w:r>
      <w:r w:rsidRPr="00075532">
        <w:rPr>
          <w:vertAlign w:val="subscript"/>
        </w:rPr>
        <w:t>2</w:t>
      </w:r>
      <w:r>
        <w:t>SO</w:t>
      </w:r>
      <w:r w:rsidRPr="00075532">
        <w:rPr>
          <w:vertAlign w:val="subscript"/>
        </w:rPr>
        <w:t>4</w:t>
      </w:r>
      <w:r>
        <w:t>,</w:t>
      </w:r>
    </w:p>
    <w:p w:rsidR="002921F1" w:rsidRDefault="002921F1" w:rsidP="002921F1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 </w:t>
      </w:r>
      <w:proofErr w:type="gramStart"/>
      <w:r>
        <w:t>w</w:t>
      </w:r>
      <w:proofErr w:type="gramEnd"/>
      <w:r>
        <w:t xml:space="preserve"> obecności NaOH,</w:t>
      </w:r>
    </w:p>
    <w:p w:rsidR="002921F1" w:rsidRDefault="002921F1" w:rsidP="002921F1">
      <w:pPr>
        <w:pStyle w:val="Akapitzlist"/>
        <w:numPr>
          <w:ilvl w:val="0"/>
          <w:numId w:val="18"/>
        </w:numPr>
        <w:jc w:val="both"/>
      </w:pPr>
      <w:r>
        <w:t xml:space="preserve"> </w:t>
      </w:r>
      <w:proofErr w:type="gramStart"/>
      <w:r>
        <w:t>bez</w:t>
      </w:r>
      <w:proofErr w:type="gramEnd"/>
      <w:r>
        <w:t xml:space="preserve"> obecności dodatkowych substancji.</w:t>
      </w:r>
    </w:p>
    <w:p w:rsidR="00581115" w:rsidRPr="00581115" w:rsidRDefault="00581115" w:rsidP="00581115">
      <w:pPr>
        <w:pStyle w:val="Akapitzlist"/>
        <w:ind w:left="1428"/>
        <w:jc w:val="both"/>
        <w:rPr>
          <w:sz w:val="16"/>
          <w:szCs w:val="16"/>
        </w:rPr>
      </w:pPr>
    </w:p>
    <w:p w:rsidR="002921F1" w:rsidRDefault="002921F1" w:rsidP="002921F1">
      <w:pPr>
        <w:pStyle w:val="Akapitzlist"/>
        <w:numPr>
          <w:ilvl w:val="0"/>
          <w:numId w:val="19"/>
        </w:numPr>
        <w:spacing w:before="240"/>
        <w:ind w:left="426" w:hanging="426"/>
        <w:jc w:val="both"/>
      </w:pPr>
      <w:r>
        <w:t>Znając wartości potencjałów standardowych reakcji redoks:</w:t>
      </w:r>
    </w:p>
    <w:p w:rsidR="002921F1" w:rsidRDefault="002921F1" w:rsidP="002921F1">
      <w:pPr>
        <w:tabs>
          <w:tab w:val="left" w:pos="4536"/>
        </w:tabs>
        <w:ind w:left="708"/>
        <w:jc w:val="both"/>
      </w:pPr>
    </w:p>
    <w:p w:rsidR="002921F1" w:rsidRDefault="00C31BF3" w:rsidP="002921F1">
      <w:pPr>
        <w:tabs>
          <w:tab w:val="left" w:pos="4536"/>
        </w:tabs>
        <w:spacing w:line="276" w:lineRule="auto"/>
        <w:ind w:left="708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/Mn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bSup>
      </m:oMath>
      <w:r w:rsidR="002921F1" w:rsidRPr="00A45598">
        <w:t xml:space="preserve">= -1,18 </w:t>
      </w:r>
      <w:proofErr w:type="gramStart"/>
      <w:r w:rsidR="002921F1" w:rsidRPr="00A45598">
        <w:t>V</w:t>
      </w:r>
      <w:r w:rsidR="002921F1">
        <w:t xml:space="preserve">;          </w:t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  <w:proofErr w:type="gramEnd"/>
          </m:e>
          <m:sub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  <m:sup/>
            </m:sSubSup>
            <m:r>
              <m:rPr>
                <m:sty m:val="p"/>
              </m:rPr>
              <w:rPr>
                <w:rFonts w:ascii="Cambria Math" w:hAnsi="Cambria Math"/>
              </w:rPr>
              <m:t>/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</m:sub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bSup>
      </m:oMath>
      <w:r w:rsidR="002921F1">
        <w:t xml:space="preserve">  = +1,23 V;    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bSup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/MnO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2-</m:t>
                </m:r>
              </m:sup>
            </m:sSubSup>
          </m:sub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="002921F1">
        <w:t>= +0,56 V;</w:t>
      </w:r>
    </w:p>
    <w:p w:rsidR="002921F1" w:rsidRDefault="00C31BF3" w:rsidP="002921F1">
      <w:pPr>
        <w:tabs>
          <w:tab w:val="left" w:pos="4536"/>
        </w:tabs>
        <w:spacing w:line="276" w:lineRule="auto"/>
        <w:ind w:left="708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/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</m:sub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bSup>
      </m:oMath>
      <w:r w:rsidR="002921F1">
        <w:t xml:space="preserve">= +1,51 </w:t>
      </w:r>
      <w:proofErr w:type="gramStart"/>
      <w:r w:rsidR="002921F1">
        <w:t xml:space="preserve">V;  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  <w:proofErr w:type="gramEnd"/>
          </m:e>
          <m:sub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2-</m:t>
                </m:r>
              </m:sup>
            </m:sSubSup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/MnO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  <m:sup/>
            </m:sSubSup>
          </m:sub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bSup>
      </m:oMath>
      <w:r w:rsidR="002921F1">
        <w:t xml:space="preserve">= +0,60 V;     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/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2-</m:t>
                </m:r>
              </m:sup>
            </m:sSubSup>
          </m:sub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bSup>
      </m:oMath>
      <w:r w:rsidR="002921F1" w:rsidRPr="00A45598">
        <w:t>=</w:t>
      </w:r>
      <w:r w:rsidR="002921F1">
        <w:t xml:space="preserve"> -0,43 V</w:t>
      </w:r>
    </w:p>
    <w:p w:rsidR="002921F1" w:rsidRPr="00EB6C3E" w:rsidRDefault="002921F1" w:rsidP="002921F1">
      <w:pPr>
        <w:tabs>
          <w:tab w:val="left" w:pos="4536"/>
        </w:tabs>
        <w:spacing w:line="276" w:lineRule="auto"/>
        <w:ind w:left="708"/>
        <w:jc w:val="both"/>
        <w:rPr>
          <w:sz w:val="16"/>
          <w:szCs w:val="16"/>
        </w:rPr>
      </w:pPr>
    </w:p>
    <w:p w:rsidR="002921F1" w:rsidRDefault="002921F1" w:rsidP="002921F1">
      <w:pPr>
        <w:spacing w:line="276" w:lineRule="auto"/>
        <w:ind w:left="426"/>
        <w:jc w:val="both"/>
      </w:pPr>
      <w:proofErr w:type="gramStart"/>
      <w:r>
        <w:t>podaj</w:t>
      </w:r>
      <w:proofErr w:type="gramEnd"/>
      <w:r>
        <w:t xml:space="preserve"> wzór/symbol tego indywiduum chemicznego, które jest:</w:t>
      </w:r>
    </w:p>
    <w:p w:rsidR="002921F1" w:rsidRDefault="002921F1" w:rsidP="002921F1">
      <w:pPr>
        <w:pStyle w:val="Akapitzlist"/>
        <w:numPr>
          <w:ilvl w:val="0"/>
          <w:numId w:val="25"/>
        </w:numPr>
        <w:spacing w:line="276" w:lineRule="auto"/>
        <w:ind w:left="1560" w:hanging="142"/>
        <w:jc w:val="both"/>
      </w:pPr>
      <w:proofErr w:type="gramStart"/>
      <w:r>
        <w:t>najsilniejszym</w:t>
      </w:r>
      <w:proofErr w:type="gramEnd"/>
      <w:r>
        <w:t xml:space="preserve"> utleniaczem,</w:t>
      </w:r>
    </w:p>
    <w:p w:rsidR="002921F1" w:rsidRDefault="002921F1" w:rsidP="002921F1">
      <w:pPr>
        <w:pStyle w:val="Akapitzlist"/>
        <w:numPr>
          <w:ilvl w:val="0"/>
          <w:numId w:val="25"/>
        </w:numPr>
        <w:spacing w:line="276" w:lineRule="auto"/>
        <w:ind w:left="1560" w:hanging="142"/>
        <w:jc w:val="both"/>
      </w:pPr>
      <w:proofErr w:type="gramStart"/>
      <w:r>
        <w:t>najsilniejszym</w:t>
      </w:r>
      <w:proofErr w:type="gramEnd"/>
      <w:r>
        <w:t xml:space="preserve"> reduktorem.</w:t>
      </w:r>
    </w:p>
    <w:p w:rsidR="00581115" w:rsidRPr="00581115" w:rsidRDefault="00581115" w:rsidP="00581115">
      <w:pPr>
        <w:pStyle w:val="Akapitzlist"/>
        <w:spacing w:line="276" w:lineRule="auto"/>
        <w:ind w:left="1560"/>
        <w:jc w:val="both"/>
        <w:rPr>
          <w:sz w:val="16"/>
          <w:szCs w:val="16"/>
        </w:rPr>
      </w:pPr>
    </w:p>
    <w:p w:rsidR="002921F1" w:rsidRDefault="002921F1" w:rsidP="002921F1">
      <w:pPr>
        <w:pStyle w:val="Akapitzlist"/>
        <w:numPr>
          <w:ilvl w:val="0"/>
          <w:numId w:val="19"/>
        </w:numPr>
        <w:ind w:left="426" w:hanging="426"/>
        <w:jc w:val="both"/>
      </w:pPr>
      <w:r>
        <w:t>Zapisz równania reakcji w formie cząsteczkowej:</w:t>
      </w:r>
    </w:p>
    <w:p w:rsidR="002921F1" w:rsidRDefault="002921F1" w:rsidP="002921F1">
      <w:pPr>
        <w:pStyle w:val="Akapitzlist"/>
        <w:numPr>
          <w:ilvl w:val="1"/>
          <w:numId w:val="18"/>
        </w:numPr>
        <w:ind w:left="851"/>
        <w:jc w:val="both"/>
      </w:pPr>
      <w:proofErr w:type="gramStart"/>
      <w:r>
        <w:t>pomiędzy</w:t>
      </w:r>
      <w:proofErr w:type="gramEnd"/>
      <w:r>
        <w:t xml:space="preserve"> tlenkiem manganu(IV) i szczawianem potasu w obecności kwasu siarkowego(VI) </w:t>
      </w:r>
    </w:p>
    <w:p w:rsidR="002921F1" w:rsidRDefault="002921F1" w:rsidP="002921F1">
      <w:pPr>
        <w:pStyle w:val="Akapitzlist"/>
        <w:numPr>
          <w:ilvl w:val="1"/>
          <w:numId w:val="18"/>
        </w:numPr>
        <w:ind w:left="851"/>
        <w:jc w:val="both"/>
      </w:pPr>
      <w:proofErr w:type="gramStart"/>
      <w:r>
        <w:t>manganianem</w:t>
      </w:r>
      <w:proofErr w:type="gramEnd"/>
      <w:r>
        <w:t>(VII) potasu i szczawianem sodu w obecności kwasu siarkowego(VI).</w:t>
      </w:r>
    </w:p>
    <w:p w:rsidR="00581115" w:rsidRPr="00581115" w:rsidRDefault="00581115" w:rsidP="00581115">
      <w:pPr>
        <w:pStyle w:val="Akapitzlist"/>
        <w:ind w:left="851"/>
        <w:jc w:val="both"/>
        <w:rPr>
          <w:sz w:val="16"/>
          <w:szCs w:val="16"/>
        </w:rPr>
      </w:pPr>
    </w:p>
    <w:p w:rsidR="002921F1" w:rsidRDefault="002921F1" w:rsidP="00581115">
      <w:pPr>
        <w:pStyle w:val="Akapitzlist"/>
        <w:numPr>
          <w:ilvl w:val="0"/>
          <w:numId w:val="19"/>
        </w:numPr>
        <w:spacing w:before="240" w:after="120"/>
        <w:ind w:left="425" w:hanging="425"/>
        <w:jc w:val="both"/>
      </w:pPr>
      <w:r>
        <w:t>Piroluzyt – rudę manganu poddano prażeniu w temperaturze ok. 900</w:t>
      </w:r>
      <w:r>
        <w:rPr>
          <w:vertAlign w:val="superscript"/>
        </w:rPr>
        <w:t>º</w:t>
      </w:r>
      <w:r>
        <w:t>C, potem dokładnie sproszkowano w moździerzu agatowym, a następnie pobrano próbkę do analizy o masie 1,000 g. Rozdrobnioną próbkę zalano ok. 70 cm</w:t>
      </w:r>
      <w:r w:rsidRPr="00AD68C9">
        <w:rPr>
          <w:vertAlign w:val="superscript"/>
        </w:rPr>
        <w:t>3</w:t>
      </w:r>
      <w:r>
        <w:t xml:space="preserve"> wody destylowanej, dokładnie wymieszano, odsączono i przemyto niewielką ilością wody. </w:t>
      </w:r>
      <w:r w:rsidRPr="00655711">
        <w:t>Otrzymany osad przeniesiono ilościowo do kolby stożkowej</w:t>
      </w:r>
      <w:r>
        <w:t>,</w:t>
      </w:r>
      <w:r w:rsidRPr="00655711">
        <w:t xml:space="preserve"> dodano 2,700 g K</w:t>
      </w:r>
      <w:r w:rsidRPr="00AD68C9">
        <w:rPr>
          <w:vertAlign w:val="subscript"/>
        </w:rPr>
        <w:t>2</w:t>
      </w:r>
      <w:r w:rsidRPr="00655711">
        <w:t>C</w:t>
      </w:r>
      <w:r w:rsidRPr="00AD68C9">
        <w:rPr>
          <w:vertAlign w:val="subscript"/>
        </w:rPr>
        <w:t>2</w:t>
      </w:r>
      <w:r w:rsidRPr="00655711">
        <w:t>O</w:t>
      </w:r>
      <w:r w:rsidRPr="00AD68C9">
        <w:rPr>
          <w:vertAlign w:val="subscript"/>
        </w:rPr>
        <w:t xml:space="preserve">4 </w:t>
      </w:r>
      <w:r>
        <w:t>i</w:t>
      </w:r>
      <w:r w:rsidRPr="00AD68C9">
        <w:rPr>
          <w:vertAlign w:val="subscript"/>
        </w:rPr>
        <w:t xml:space="preserve"> </w:t>
      </w:r>
      <w:r w:rsidRPr="00655711">
        <w:t>zakwaszono kwasem siarkowym(VI). Okazało się, że po wymieszaniu osad rozpuścił się niemal całkowicie.</w:t>
      </w:r>
      <w:r>
        <w:t xml:space="preserve"> Do ilościowego oznaczenia nadmiaru jonów szczawianowych w mieszaninie wykorzystano metodę manganometryczną. Podczas miareczkowania zużyto 10,10 cm</w:t>
      </w:r>
      <w:r w:rsidRPr="00AD68C9">
        <w:rPr>
          <w:vertAlign w:val="superscript"/>
        </w:rPr>
        <w:t>3</w:t>
      </w:r>
      <w:r>
        <w:t xml:space="preserve"> mianowanego roztworu KMnO</w:t>
      </w:r>
      <w:r w:rsidRPr="00AD68C9">
        <w:rPr>
          <w:vertAlign w:val="subscript"/>
        </w:rPr>
        <w:t>4</w:t>
      </w:r>
      <w:r>
        <w:t xml:space="preserve"> o stężeniu 0,100 mol/dm</w:t>
      </w:r>
      <w:r w:rsidRPr="00AD68C9">
        <w:rPr>
          <w:vertAlign w:val="superscript"/>
        </w:rPr>
        <w:t>3</w:t>
      </w:r>
      <w:r>
        <w:t>.   Przyjmując założenie, że jedynym związkiem manganu po wyprażeniu był MnO</w:t>
      </w:r>
      <w:r w:rsidRPr="00AD68C9">
        <w:rPr>
          <w:vertAlign w:val="subscript"/>
        </w:rPr>
        <w:t>2</w:t>
      </w:r>
      <w:r>
        <w:t>, a pozostałe związki nie wchodziły w reakcję ze szczawianem potasu oblicz, z dokładnością do drugiego miejsca po przecinku, procentową zawartość manganu (liczoną w % masowych) w piroluzycie.</w:t>
      </w:r>
    </w:p>
    <w:p w:rsidR="00401363" w:rsidRDefault="00401363" w:rsidP="00907B24">
      <w:pPr>
        <w:jc w:val="center"/>
        <w:rPr>
          <w:b/>
        </w:rPr>
      </w:pPr>
    </w:p>
    <w:p w:rsidR="004E633A" w:rsidRDefault="004E633A" w:rsidP="00907B24">
      <w:pPr>
        <w:jc w:val="center"/>
      </w:pPr>
      <w:r w:rsidRPr="002D40CB">
        <w:rPr>
          <w:b/>
        </w:rPr>
        <w:t xml:space="preserve">Zadanie </w:t>
      </w:r>
      <w:r w:rsidR="00A015CE">
        <w:rPr>
          <w:b/>
        </w:rPr>
        <w:t>4</w:t>
      </w:r>
      <w:r w:rsidR="007C2577" w:rsidRPr="002D40CB">
        <w:t xml:space="preserve"> (</w:t>
      </w:r>
      <w:r w:rsidR="00B2268D">
        <w:t>24</w:t>
      </w:r>
      <w:r w:rsidRPr="002D40CB">
        <w:t xml:space="preserve"> pkt)</w:t>
      </w:r>
    </w:p>
    <w:p w:rsidR="00B2268D" w:rsidRDefault="00B2268D" w:rsidP="00907B24">
      <w:pPr>
        <w:jc w:val="center"/>
      </w:pPr>
    </w:p>
    <w:p w:rsidR="00B2268D" w:rsidRDefault="00B2268D" w:rsidP="00B2268D">
      <w:r>
        <w:t>Podany jest następują</w:t>
      </w:r>
      <w:r w:rsidR="002B3708">
        <w:t>cy schemat przemian chemicznych, w którym</w:t>
      </w:r>
      <w:r w:rsidR="0096330C">
        <w:t xml:space="preserve"> </w:t>
      </w:r>
      <w:r w:rsidR="002B3708">
        <w:t>wybrane substraty i produkty oznaczono cyframi</w:t>
      </w:r>
      <w:r w:rsidR="0096330C">
        <w:t xml:space="preserve"> od 1 do 20.</w:t>
      </w:r>
    </w:p>
    <w:p w:rsidR="00B2268D" w:rsidRDefault="00B2268D" w:rsidP="00B2268D"/>
    <w:p w:rsidR="00B2268D" w:rsidRDefault="00B2268D" w:rsidP="00B2268D">
      <w:r>
        <w:object w:dxaOrig="8961" w:dyaOrig="3178">
          <v:shape id="_x0000_i1028" type="#_x0000_t75" style="width:447.6pt;height:158.9pt" o:ole="">
            <v:imagedata r:id="rId20" o:title=""/>
          </v:shape>
          <o:OLEObject Type="Embed" ProgID="ACD.ChemSketch.20" ShapeID="_x0000_i1028" DrawAspect="Content" ObjectID="_1547450051" r:id="rId21"/>
        </w:object>
      </w:r>
    </w:p>
    <w:p w:rsidR="00B2268D" w:rsidRDefault="00B2268D" w:rsidP="00B2268D"/>
    <w:p w:rsidR="00B2268D" w:rsidRPr="00A6009E" w:rsidRDefault="00B2268D" w:rsidP="00A6009E">
      <w:pPr>
        <w:pStyle w:val="Akapitzlist"/>
        <w:numPr>
          <w:ilvl w:val="0"/>
          <w:numId w:val="30"/>
        </w:numPr>
        <w:spacing w:after="240"/>
      </w:pPr>
      <w:r w:rsidRPr="00A6009E">
        <w:t xml:space="preserve">Podaj wzory </w:t>
      </w:r>
      <w:proofErr w:type="spellStart"/>
      <w:r w:rsidRPr="00A6009E">
        <w:t>półstrukturalne</w:t>
      </w:r>
      <w:proofErr w:type="spellEnd"/>
      <w:r w:rsidRPr="00A6009E">
        <w:t xml:space="preserve"> i nazwy systematyczne (lub zwyczajowe) wszystkich związków 1-20 występujących w podanym schemacie</w:t>
      </w:r>
      <w:r w:rsidR="00C427E4" w:rsidRPr="00A6009E">
        <w:t xml:space="preserve"> (</w:t>
      </w:r>
      <w:r w:rsidR="00401363" w:rsidRPr="00A6009E">
        <w:t>wypełnij załączoną Tabelę</w:t>
      </w:r>
      <w:r w:rsidR="00C427E4" w:rsidRPr="00A6009E">
        <w:t>)</w:t>
      </w:r>
      <w:r w:rsidRPr="00A6009E">
        <w:t xml:space="preserve">. </w:t>
      </w:r>
    </w:p>
    <w:p w:rsidR="00401363" w:rsidRPr="00A6009E" w:rsidRDefault="00401363" w:rsidP="00401363">
      <w:pPr>
        <w:pStyle w:val="Akapitzlist"/>
        <w:spacing w:after="240"/>
      </w:pPr>
    </w:p>
    <w:p w:rsidR="00B2268D" w:rsidRPr="00A6009E" w:rsidRDefault="00B2268D" w:rsidP="00A6009E">
      <w:pPr>
        <w:pStyle w:val="Akapitzlist"/>
        <w:numPr>
          <w:ilvl w:val="0"/>
          <w:numId w:val="30"/>
        </w:numPr>
        <w:spacing w:before="120"/>
      </w:pPr>
      <w:r w:rsidRPr="00A6009E">
        <w:t>Napisz i zbilansuj występujące w schemacie reakcje redoks z użyciem KMnO</w:t>
      </w:r>
      <w:r w:rsidRPr="00A6009E">
        <w:rPr>
          <w:vertAlign w:val="subscript"/>
        </w:rPr>
        <w:t>4</w:t>
      </w:r>
      <w:r w:rsidRPr="00A6009E">
        <w:t xml:space="preserve"> i K</w:t>
      </w:r>
      <w:r w:rsidRPr="00A6009E">
        <w:rPr>
          <w:vertAlign w:val="subscript"/>
        </w:rPr>
        <w:t>2</w:t>
      </w:r>
      <w:r w:rsidRPr="00A6009E">
        <w:t>Cr</w:t>
      </w:r>
      <w:r w:rsidRPr="00A6009E">
        <w:rPr>
          <w:vertAlign w:val="subscript"/>
        </w:rPr>
        <w:t>2</w:t>
      </w:r>
      <w:r w:rsidRPr="00A6009E">
        <w:t>O</w:t>
      </w:r>
      <w:r w:rsidRPr="00A6009E">
        <w:rPr>
          <w:vertAlign w:val="subscript"/>
        </w:rPr>
        <w:t>7</w:t>
      </w:r>
      <w:r w:rsidRPr="00A6009E">
        <w:t>.</w:t>
      </w:r>
    </w:p>
    <w:p w:rsidR="002921F1" w:rsidRDefault="002921F1" w:rsidP="002921F1">
      <w:pPr>
        <w:ind w:left="360"/>
        <w:rPr>
          <w:b/>
        </w:rPr>
      </w:pPr>
    </w:p>
    <w:p w:rsidR="002921F1" w:rsidRDefault="002921F1" w:rsidP="002921F1">
      <w:pPr>
        <w:ind w:left="360"/>
        <w:rPr>
          <w:b/>
        </w:rPr>
      </w:pPr>
    </w:p>
    <w:p w:rsidR="00401363" w:rsidRDefault="00401363" w:rsidP="002921F1">
      <w:pPr>
        <w:ind w:left="360"/>
        <w:rPr>
          <w:b/>
        </w:rPr>
      </w:pPr>
    </w:p>
    <w:p w:rsidR="002921F1" w:rsidRPr="002921F1" w:rsidRDefault="002921F1" w:rsidP="002921F1">
      <w:pPr>
        <w:ind w:left="360"/>
        <w:rPr>
          <w:b/>
        </w:rPr>
      </w:pPr>
    </w:p>
    <w:p w:rsidR="002921F1" w:rsidRDefault="002921F1">
      <w:r>
        <w:br w:type="page"/>
      </w:r>
    </w:p>
    <w:p w:rsidR="00B2268D" w:rsidRDefault="00B2268D" w:rsidP="00907B24">
      <w:pPr>
        <w:jc w:val="center"/>
      </w:pPr>
    </w:p>
    <w:p w:rsidR="00B2268D" w:rsidRDefault="002921F1" w:rsidP="00A6009E">
      <w:pPr>
        <w:pStyle w:val="Akapitzlist"/>
      </w:pPr>
      <w:r>
        <w:t>Tabela do zadania 4</w:t>
      </w:r>
      <w:r w:rsidR="00A6009E">
        <w:t>A</w:t>
      </w:r>
    </w:p>
    <w:p w:rsidR="002921F1" w:rsidRDefault="002921F1" w:rsidP="002921F1">
      <w:pPr>
        <w:pStyle w:val="Akapitzlist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2600"/>
        <w:gridCol w:w="828"/>
        <w:gridCol w:w="2457"/>
        <w:gridCol w:w="1976"/>
        <w:gridCol w:w="928"/>
      </w:tblGrid>
      <w:tr w:rsidR="00434308" w:rsidRPr="00894013" w:rsidTr="002921F1">
        <w:tc>
          <w:tcPr>
            <w:tcW w:w="1271" w:type="dxa"/>
            <w:shd w:val="clear" w:color="auto" w:fill="auto"/>
            <w:vAlign w:val="center"/>
          </w:tcPr>
          <w:p w:rsidR="00B2268D" w:rsidRPr="00B81429" w:rsidRDefault="00434308" w:rsidP="00A840F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840FE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="0096330C">
              <w:rPr>
                <w:b/>
              </w:rPr>
              <w:t xml:space="preserve">związku </w:t>
            </w:r>
            <w:r>
              <w:rPr>
                <w:b/>
              </w:rPr>
              <w:t>w schemacie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  <w:r w:rsidRPr="00894013">
              <w:t>Wzór</w:t>
            </w:r>
            <w:r w:rsidR="0096330C">
              <w:t xml:space="preserve"> </w:t>
            </w:r>
            <w:proofErr w:type="spellStart"/>
            <w:r w:rsidR="0096330C">
              <w:t>półstrukturalny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2921F1" w:rsidRDefault="002921F1" w:rsidP="00E04CD0">
            <w:pPr>
              <w:jc w:val="center"/>
              <w:rPr>
                <w:sz w:val="20"/>
                <w:szCs w:val="20"/>
              </w:rPr>
            </w:pPr>
            <w:r w:rsidRPr="002921F1">
              <w:rPr>
                <w:sz w:val="20"/>
                <w:szCs w:val="20"/>
              </w:rPr>
              <w:t xml:space="preserve">Liczba </w:t>
            </w:r>
          </w:p>
          <w:p w:rsidR="002921F1" w:rsidRPr="002921F1" w:rsidRDefault="002921F1" w:rsidP="00E04CD0">
            <w:pPr>
              <w:jc w:val="center"/>
              <w:rPr>
                <w:sz w:val="20"/>
                <w:szCs w:val="20"/>
              </w:rPr>
            </w:pPr>
            <w:proofErr w:type="gramStart"/>
            <w:r w:rsidRPr="002921F1">
              <w:rPr>
                <w:sz w:val="20"/>
                <w:szCs w:val="20"/>
              </w:rPr>
              <w:t>pkt</w:t>
            </w:r>
            <w:proofErr w:type="gramEnd"/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  <w:r w:rsidRPr="00894013">
              <w:t>Nazwa</w:t>
            </w:r>
            <w:r>
              <w:t xml:space="preserve"> systematyczna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  <w:r>
              <w:t>Nazwa zwyczajowa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921F1" w:rsidRPr="002921F1" w:rsidRDefault="002921F1" w:rsidP="002921F1">
            <w:pPr>
              <w:jc w:val="center"/>
              <w:rPr>
                <w:sz w:val="20"/>
                <w:szCs w:val="20"/>
              </w:rPr>
            </w:pPr>
            <w:r w:rsidRPr="002921F1">
              <w:rPr>
                <w:sz w:val="20"/>
                <w:szCs w:val="20"/>
              </w:rPr>
              <w:t xml:space="preserve">Liczba </w:t>
            </w:r>
          </w:p>
          <w:p w:rsidR="00B2268D" w:rsidRPr="00894013" w:rsidRDefault="002921F1" w:rsidP="002921F1">
            <w:pPr>
              <w:jc w:val="center"/>
            </w:pPr>
            <w:proofErr w:type="gramStart"/>
            <w:r w:rsidRPr="002921F1">
              <w:rPr>
                <w:sz w:val="20"/>
                <w:szCs w:val="20"/>
              </w:rPr>
              <w:t>pkt</w:t>
            </w:r>
            <w:proofErr w:type="gramEnd"/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434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2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3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5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6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7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8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9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3A3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10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C716EE" w:rsidRPr="00894013" w:rsidTr="00C716EE">
        <w:trPr>
          <w:trHeight w:val="8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EE" w:rsidRPr="00B81429" w:rsidRDefault="00C716EE" w:rsidP="002223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Nr związku w schemacie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EE" w:rsidRPr="00894013" w:rsidRDefault="00C716EE" w:rsidP="002223CB">
            <w:pPr>
              <w:jc w:val="center"/>
            </w:pPr>
            <w:r w:rsidRPr="00894013">
              <w:t>Wzór</w:t>
            </w:r>
            <w:r>
              <w:t xml:space="preserve"> </w:t>
            </w:r>
            <w:proofErr w:type="spellStart"/>
            <w:r>
              <w:t>półstrukturalny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EE" w:rsidRPr="00C716EE" w:rsidRDefault="00C716EE" w:rsidP="002223CB">
            <w:pPr>
              <w:jc w:val="center"/>
              <w:rPr>
                <w:sz w:val="22"/>
                <w:szCs w:val="22"/>
              </w:rPr>
            </w:pPr>
            <w:r w:rsidRPr="00C716EE">
              <w:rPr>
                <w:sz w:val="22"/>
                <w:szCs w:val="22"/>
              </w:rPr>
              <w:t xml:space="preserve">Liczba </w:t>
            </w:r>
          </w:p>
          <w:p w:rsidR="00C716EE" w:rsidRPr="00C716EE" w:rsidRDefault="00C716EE" w:rsidP="002223CB">
            <w:pPr>
              <w:jc w:val="center"/>
              <w:rPr>
                <w:sz w:val="22"/>
                <w:szCs w:val="22"/>
              </w:rPr>
            </w:pPr>
            <w:proofErr w:type="gramStart"/>
            <w:r w:rsidRPr="00C716EE">
              <w:rPr>
                <w:sz w:val="22"/>
                <w:szCs w:val="22"/>
              </w:rPr>
              <w:t>pkt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EE" w:rsidRPr="00C716EE" w:rsidRDefault="00C716EE" w:rsidP="002223CB">
            <w:pPr>
              <w:jc w:val="center"/>
              <w:rPr>
                <w:sz w:val="22"/>
                <w:szCs w:val="22"/>
              </w:rPr>
            </w:pPr>
            <w:r w:rsidRPr="00C716EE">
              <w:rPr>
                <w:sz w:val="22"/>
                <w:szCs w:val="22"/>
              </w:rPr>
              <w:t>Nazwa systematyczna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EE" w:rsidRPr="00C716EE" w:rsidRDefault="00C716EE" w:rsidP="002223CB">
            <w:pPr>
              <w:jc w:val="center"/>
              <w:rPr>
                <w:sz w:val="22"/>
                <w:szCs w:val="22"/>
              </w:rPr>
            </w:pPr>
            <w:r w:rsidRPr="00C716EE">
              <w:rPr>
                <w:sz w:val="22"/>
                <w:szCs w:val="22"/>
              </w:rPr>
              <w:t>Nazwa zwyczajowa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EE" w:rsidRPr="00C716EE" w:rsidRDefault="00C716EE" w:rsidP="002223CB">
            <w:pPr>
              <w:jc w:val="center"/>
              <w:rPr>
                <w:sz w:val="22"/>
                <w:szCs w:val="22"/>
              </w:rPr>
            </w:pPr>
            <w:r w:rsidRPr="00C716EE">
              <w:rPr>
                <w:sz w:val="22"/>
                <w:szCs w:val="22"/>
              </w:rPr>
              <w:t xml:space="preserve">Liczba </w:t>
            </w:r>
          </w:p>
          <w:p w:rsidR="00C716EE" w:rsidRPr="00C716EE" w:rsidRDefault="00C716EE" w:rsidP="002223CB">
            <w:pPr>
              <w:jc w:val="center"/>
              <w:rPr>
                <w:sz w:val="22"/>
                <w:szCs w:val="22"/>
              </w:rPr>
            </w:pPr>
            <w:proofErr w:type="gramStart"/>
            <w:r w:rsidRPr="00C716EE">
              <w:rPr>
                <w:sz w:val="22"/>
                <w:szCs w:val="22"/>
              </w:rPr>
              <w:t>pkt</w:t>
            </w:r>
            <w:proofErr w:type="gramEnd"/>
          </w:p>
        </w:tc>
      </w:tr>
      <w:tr w:rsidR="00C716EE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C716EE" w:rsidRPr="00B81429" w:rsidRDefault="00C716EE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11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716EE" w:rsidRPr="00894013" w:rsidRDefault="00C716EE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716EE" w:rsidRPr="00434308" w:rsidRDefault="00C716EE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C716EE" w:rsidRPr="00434308" w:rsidRDefault="00C716EE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C716EE" w:rsidRPr="00434308" w:rsidRDefault="00C716EE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16EE" w:rsidRPr="00434308" w:rsidRDefault="00C716EE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12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13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14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15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16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17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18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19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  <w:tr w:rsidR="00434308" w:rsidRPr="00894013" w:rsidTr="00401363">
        <w:trPr>
          <w:trHeight w:val="1304"/>
        </w:trPr>
        <w:tc>
          <w:tcPr>
            <w:tcW w:w="1271" w:type="dxa"/>
            <w:shd w:val="clear" w:color="auto" w:fill="auto"/>
            <w:vAlign w:val="center"/>
          </w:tcPr>
          <w:p w:rsidR="00B2268D" w:rsidRPr="00B81429" w:rsidRDefault="00B2268D" w:rsidP="00E04CD0">
            <w:pPr>
              <w:jc w:val="center"/>
              <w:rPr>
                <w:b/>
              </w:rPr>
            </w:pPr>
            <w:r w:rsidRPr="00B81429">
              <w:rPr>
                <w:b/>
              </w:rPr>
              <w:t>20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2268D" w:rsidRPr="00894013" w:rsidRDefault="00B2268D" w:rsidP="00E04CD0">
            <w:pPr>
              <w:jc w:val="center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2268D" w:rsidRPr="00434308" w:rsidRDefault="00B2268D" w:rsidP="00E04C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15CE" w:rsidRDefault="00A015CE">
      <w:pPr>
        <w:rPr>
          <w:color w:val="0000FF"/>
        </w:rPr>
      </w:pPr>
      <w:bookmarkStart w:id="0" w:name="_GoBack"/>
      <w:bookmarkEnd w:id="0"/>
      <w:r>
        <w:rPr>
          <w:color w:val="0000FF"/>
        </w:rPr>
        <w:br w:type="page"/>
      </w:r>
    </w:p>
    <w:p w:rsidR="00B3205C" w:rsidRDefault="00B3205C" w:rsidP="00A015CE">
      <w:pPr>
        <w:spacing w:after="120"/>
        <w:jc w:val="center"/>
        <w:rPr>
          <w:b/>
        </w:rPr>
      </w:pPr>
    </w:p>
    <w:p w:rsidR="00A015CE" w:rsidRPr="002B3708" w:rsidRDefault="00A015CE" w:rsidP="00A015CE">
      <w:pPr>
        <w:spacing w:after="120"/>
        <w:jc w:val="center"/>
        <w:rPr>
          <w:b/>
        </w:rPr>
      </w:pPr>
      <w:r w:rsidRPr="002B3708">
        <w:rPr>
          <w:b/>
        </w:rPr>
        <w:t xml:space="preserve">Maria Skłodowska-Curie (1867 Polska </w:t>
      </w:r>
      <w:r>
        <w:rPr>
          <w:b/>
        </w:rPr>
        <w:t>‒</w:t>
      </w:r>
      <w:r w:rsidRPr="002B3708">
        <w:rPr>
          <w:b/>
        </w:rPr>
        <w:t xml:space="preserve"> 1934 Francja)</w:t>
      </w:r>
    </w:p>
    <w:p w:rsidR="00A015CE" w:rsidRPr="00C427E4" w:rsidRDefault="00A015CE" w:rsidP="00A015CE">
      <w:pPr>
        <w:jc w:val="both"/>
        <w:rPr>
          <w:sz w:val="20"/>
          <w:szCs w:val="20"/>
        </w:rPr>
      </w:pPr>
      <w:r w:rsidRPr="00C427E4">
        <w:rPr>
          <w:sz w:val="20"/>
          <w:szCs w:val="20"/>
        </w:rPr>
        <w:t xml:space="preserve">Dwukrotna laureatka nagrody Nobla: 1903 z fizyki za odkrycie zjawiska radioaktywności (1/2 z P. Curie, druga ½ nagrody H.A. </w:t>
      </w:r>
      <w:proofErr w:type="spellStart"/>
      <w:r w:rsidRPr="00C427E4">
        <w:rPr>
          <w:sz w:val="20"/>
          <w:szCs w:val="20"/>
        </w:rPr>
        <w:t>Berquerel</w:t>
      </w:r>
      <w:proofErr w:type="spellEnd"/>
      <w:r w:rsidRPr="00C427E4">
        <w:rPr>
          <w:sz w:val="20"/>
          <w:szCs w:val="20"/>
        </w:rPr>
        <w:t>); 1911- w zakresie chemii za wkład w rozwój chemii przez odkrycie pierwiastków radu i polonu, za wyizolowanie radu oraz badania nad naturą oraz związkami tego pierwiastka. W ramach pracy doktorskiej (1897-1903) stwierdziła m.in. że:</w:t>
      </w:r>
    </w:p>
    <w:p w:rsidR="00A015CE" w:rsidRPr="00C427E4" w:rsidRDefault="00A015CE" w:rsidP="00A015C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C427E4">
        <w:rPr>
          <w:sz w:val="20"/>
          <w:szCs w:val="20"/>
        </w:rPr>
        <w:t>promieniowanie</w:t>
      </w:r>
      <w:proofErr w:type="gramEnd"/>
      <w:r w:rsidRPr="00C427E4">
        <w:rPr>
          <w:sz w:val="20"/>
          <w:szCs w:val="20"/>
        </w:rPr>
        <w:t xml:space="preserve"> podobne do tego, które wysyła uran również emituje tor,</w:t>
      </w:r>
    </w:p>
    <w:p w:rsidR="00A015CE" w:rsidRPr="00C427E4" w:rsidRDefault="00A015CE" w:rsidP="00A015C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C427E4">
        <w:rPr>
          <w:sz w:val="20"/>
          <w:szCs w:val="20"/>
        </w:rPr>
        <w:t>w</w:t>
      </w:r>
      <w:proofErr w:type="gramEnd"/>
      <w:r w:rsidRPr="00C427E4">
        <w:rPr>
          <w:sz w:val="20"/>
          <w:szCs w:val="20"/>
        </w:rPr>
        <w:t xml:space="preserve"> obydwóch przypadkach promieniowanie to jest właściwością wyłącznie atomów uranu i toru (a nie rodzaju związku chemicznego, w jakim związane są te pierwiastki),</w:t>
      </w:r>
    </w:p>
    <w:p w:rsidR="00A015CE" w:rsidRPr="00C427E4" w:rsidRDefault="00A015CE" w:rsidP="00A015C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C427E4">
        <w:rPr>
          <w:sz w:val="20"/>
          <w:szCs w:val="20"/>
        </w:rPr>
        <w:t>odkryła</w:t>
      </w:r>
      <w:proofErr w:type="gramEnd"/>
      <w:r w:rsidRPr="00C427E4">
        <w:rPr>
          <w:sz w:val="20"/>
          <w:szCs w:val="20"/>
        </w:rPr>
        <w:t xml:space="preserve"> (wspólnie z mężem P. Curie) dwa nowe pierwiastki promieniotwórcze – polon (lipiec 1898) i rad (grudzień 1898, współudział G. </w:t>
      </w:r>
      <w:proofErr w:type="spellStart"/>
      <w:r w:rsidRPr="00C427E4">
        <w:rPr>
          <w:sz w:val="20"/>
          <w:szCs w:val="20"/>
        </w:rPr>
        <w:t>Bémont</w:t>
      </w:r>
      <w:proofErr w:type="spellEnd"/>
      <w:r w:rsidRPr="00C427E4">
        <w:rPr>
          <w:sz w:val="20"/>
          <w:szCs w:val="20"/>
        </w:rPr>
        <w:t>).</w:t>
      </w:r>
    </w:p>
    <w:p w:rsidR="00A015CE" w:rsidRPr="00C427E4" w:rsidRDefault="00A015CE" w:rsidP="00A015CE">
      <w:pPr>
        <w:jc w:val="both"/>
        <w:rPr>
          <w:sz w:val="20"/>
          <w:szCs w:val="20"/>
        </w:rPr>
      </w:pPr>
      <w:r w:rsidRPr="00C427E4">
        <w:rPr>
          <w:sz w:val="20"/>
          <w:szCs w:val="20"/>
        </w:rPr>
        <w:t>W wyniku prowadzonych badań (1898-1900) wysunęła przypuszczenie, że przyczyną promieniotwórczości jest rozpad atomów, oraz stwierdziła (1899), że promieniowanie substancji radioaktywnych wywołuje przemiany chemiczne, co dało początek chemii radiacyjnej.</w:t>
      </w:r>
    </w:p>
    <w:p w:rsidR="00A015CE" w:rsidRPr="00C427E4" w:rsidRDefault="00A015CE" w:rsidP="00A015CE">
      <w:pPr>
        <w:jc w:val="both"/>
        <w:rPr>
          <w:sz w:val="20"/>
          <w:szCs w:val="20"/>
        </w:rPr>
      </w:pPr>
      <w:r w:rsidRPr="00C427E4">
        <w:rPr>
          <w:sz w:val="20"/>
          <w:szCs w:val="20"/>
        </w:rPr>
        <w:t>W Paryżu stworzyła światowe centrum badań w zakresie fizyki i chemii nuklearnej.</w:t>
      </w:r>
    </w:p>
    <w:p w:rsidR="00A015CE" w:rsidRPr="00C427E4" w:rsidRDefault="00A015CE" w:rsidP="00A015CE">
      <w:pPr>
        <w:jc w:val="both"/>
        <w:rPr>
          <w:i/>
          <w:sz w:val="20"/>
          <w:szCs w:val="20"/>
        </w:rPr>
      </w:pPr>
      <w:r w:rsidRPr="00C427E4">
        <w:rPr>
          <w:i/>
          <w:sz w:val="20"/>
          <w:szCs w:val="20"/>
        </w:rPr>
        <w:t>[wg Witold i Maria Wacławek, 110 Europejskich twórców chemii, Towarzystwo Chemii i Inżynierii Ekologicznej, Opole 2002].</w:t>
      </w:r>
    </w:p>
    <w:p w:rsidR="00A015CE" w:rsidRDefault="00A015CE" w:rsidP="00A015CE">
      <w:pPr>
        <w:jc w:val="center"/>
        <w:rPr>
          <w:b/>
        </w:rPr>
      </w:pPr>
    </w:p>
    <w:p w:rsidR="00A015CE" w:rsidRPr="002D40CB" w:rsidRDefault="00A015CE" w:rsidP="00A015CE">
      <w:pPr>
        <w:jc w:val="center"/>
        <w:rPr>
          <w:b/>
        </w:rPr>
      </w:pPr>
      <w:r>
        <w:rPr>
          <w:b/>
        </w:rPr>
        <w:t>Zadanie 5</w:t>
      </w:r>
      <w:r w:rsidRPr="002D40CB">
        <w:rPr>
          <w:b/>
        </w:rPr>
        <w:t xml:space="preserve"> </w:t>
      </w:r>
      <w:r>
        <w:t>(13</w:t>
      </w:r>
      <w:r w:rsidRPr="002D40CB">
        <w:t xml:space="preserve"> pkt)</w:t>
      </w:r>
    </w:p>
    <w:p w:rsidR="00A015CE" w:rsidRDefault="00A015CE" w:rsidP="00A015CE"/>
    <w:p w:rsidR="00A015CE" w:rsidRPr="00CD6CF8" w:rsidRDefault="00A015CE" w:rsidP="00A015C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Rozpad promieniotwórczy jest reakcją rzędu I. Jądro </w:t>
      </w:r>
      <w:r w:rsidRPr="003E6FBA">
        <w:rPr>
          <w:sz w:val="20"/>
          <w:szCs w:val="20"/>
          <w:vertAlign w:val="superscript"/>
        </w:rPr>
        <w:t>226</w:t>
      </w:r>
      <w:r w:rsidRPr="003E6FBA">
        <w:rPr>
          <w:sz w:val="20"/>
          <w:szCs w:val="20"/>
          <w:vertAlign w:val="subscript"/>
        </w:rPr>
        <w:t>88</w:t>
      </w:r>
      <w:r>
        <w:t>Ra jest emitorem cząstek</w:t>
      </w:r>
      <w:r w:rsidRPr="00C90D0C">
        <w:rPr>
          <w:i/>
        </w:rPr>
        <w:t xml:space="preserve"> </w:t>
      </w:r>
      <w:r w:rsidRPr="001B176F">
        <w:rPr>
          <w:b/>
          <w:i/>
        </w:rPr>
        <w:t>α</w:t>
      </w:r>
      <w:r w:rsidRPr="00C90D0C">
        <w:rPr>
          <w:i/>
        </w:rPr>
        <w:t xml:space="preserve">, </w:t>
      </w:r>
      <w:r>
        <w:t>a czas połowicznego rozpadu wynosi 1590 lat. (</w:t>
      </w:r>
      <w:proofErr w:type="gramStart"/>
      <w:r>
        <w:t>i</w:t>
      </w:r>
      <w:proofErr w:type="gramEnd"/>
      <w:r>
        <w:t>) Zapisać przemianę prom</w:t>
      </w:r>
      <w:r w:rsidR="00A6009E">
        <w:t>ieniotwórczą tego izotopu. (</w:t>
      </w:r>
      <w:proofErr w:type="gramStart"/>
      <w:r w:rsidR="00A6009E">
        <w:t>ii</w:t>
      </w:r>
      <w:proofErr w:type="gramEnd"/>
      <w:r w:rsidR="00A6009E">
        <w:t xml:space="preserve">) </w:t>
      </w:r>
      <w:r>
        <w:t xml:space="preserve">Obliczyć ile cząstek </w:t>
      </w:r>
      <w:r w:rsidRPr="00C90D0C">
        <w:rPr>
          <w:i/>
        </w:rPr>
        <w:t>α</w:t>
      </w:r>
      <w:r>
        <w:t xml:space="preserve"> jest emitowanych przez próbkę </w:t>
      </w:r>
      <w:r w:rsidRPr="00A6009E">
        <w:t>1 g radu w</w:t>
      </w:r>
      <w:r>
        <w:t xml:space="preserve"> ciągu 1roku oraz w czasie 1godz.</w:t>
      </w:r>
    </w:p>
    <w:p w:rsidR="00A015CE" w:rsidRPr="00935294" w:rsidRDefault="00A015CE" w:rsidP="00A015CE">
      <w:pPr>
        <w:pStyle w:val="Tekstpodstawowy2"/>
        <w:numPr>
          <w:ilvl w:val="0"/>
          <w:numId w:val="11"/>
        </w:numPr>
        <w:tabs>
          <w:tab w:val="right" w:leader="dot" w:pos="0"/>
        </w:tabs>
        <w:spacing w:before="240"/>
        <w:rPr>
          <w:b/>
          <w:bCs/>
          <w:sz w:val="24"/>
          <w:vertAlign w:val="subscript"/>
        </w:rPr>
      </w:pPr>
      <w:r w:rsidRPr="00605DAD">
        <w:rPr>
          <w:sz w:val="24"/>
        </w:rPr>
        <w:t>Na wykresie przedstawiono krzywe rozpadu dwóch próbek preparatów promieniotwórczych</w:t>
      </w:r>
      <w:r w:rsidRPr="00935294">
        <w:rPr>
          <w:sz w:val="24"/>
        </w:rPr>
        <w:t xml:space="preserve"> X i Y.</w:t>
      </w:r>
    </w:p>
    <w:p w:rsidR="00A015CE" w:rsidRDefault="00A015CE" w:rsidP="00A015CE">
      <w:pPr>
        <w:pStyle w:val="Tekstpodstawowy2"/>
        <w:tabs>
          <w:tab w:val="right" w:leader="dot" w:pos="9000"/>
        </w:tabs>
        <w:ind w:left="360"/>
        <w:jc w:val="center"/>
        <w:rPr>
          <w:b/>
          <w:bCs/>
          <w:vertAlign w:val="subscript"/>
        </w:rPr>
      </w:pPr>
    </w:p>
    <w:p w:rsidR="00A015CE" w:rsidRPr="00935294" w:rsidRDefault="00A015CE" w:rsidP="00A015CE">
      <w:pPr>
        <w:pStyle w:val="Tekstpodstawowy2"/>
        <w:tabs>
          <w:tab w:val="right" w:leader="dot" w:pos="9000"/>
        </w:tabs>
        <w:ind w:left="360"/>
        <w:jc w:val="center"/>
        <w:rPr>
          <w:b/>
          <w:bCs/>
          <w:vertAlign w:val="sub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3EC2A" wp14:editId="24E7D75C">
                <wp:simplePos x="0" y="0"/>
                <wp:positionH relativeFrom="column">
                  <wp:posOffset>2734945</wp:posOffset>
                </wp:positionH>
                <wp:positionV relativeFrom="paragraph">
                  <wp:posOffset>1059815</wp:posOffset>
                </wp:positionV>
                <wp:extent cx="311785" cy="233680"/>
                <wp:effectExtent l="0" t="0" r="0" b="0"/>
                <wp:wrapNone/>
                <wp:docPr id="1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5CE" w:rsidRDefault="00A015CE" w:rsidP="00A015CE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EC2A" id="Pole tekstowe 5" o:spid="_x0000_s1028" type="#_x0000_t202" style="position:absolute;left:0;text-align:left;margin-left:215.35pt;margin-top:83.45pt;width:24.5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" fillcolor="window" strokeweight=".5pt">
                <v:path arrowok="t"/>
                <v:textbox>
                  <w:txbxContent>
                    <w:p w:rsidR="00A015CE" w:rsidRDefault="00A015CE" w:rsidP="00A015CE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D9E90" wp14:editId="6FF8F8B7">
                <wp:simplePos x="0" y="0"/>
                <wp:positionH relativeFrom="column">
                  <wp:posOffset>2503170</wp:posOffset>
                </wp:positionH>
                <wp:positionV relativeFrom="paragraph">
                  <wp:posOffset>1155065</wp:posOffset>
                </wp:positionV>
                <wp:extent cx="452120" cy="213995"/>
                <wp:effectExtent l="0" t="0" r="5080" b="14605"/>
                <wp:wrapNone/>
                <wp:docPr id="14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2120" cy="2139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D4D6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90.95pt" to="232.7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A6ECE" wp14:editId="3729A516">
                <wp:simplePos x="0" y="0"/>
                <wp:positionH relativeFrom="column">
                  <wp:posOffset>2955925</wp:posOffset>
                </wp:positionH>
                <wp:positionV relativeFrom="paragraph">
                  <wp:posOffset>1426210</wp:posOffset>
                </wp:positionV>
                <wp:extent cx="389255" cy="398780"/>
                <wp:effectExtent l="0" t="0" r="10795" b="1270"/>
                <wp:wrapNone/>
                <wp:docPr id="1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9255" cy="3987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C73CE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5pt,112.3pt" to="263.4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F0513" wp14:editId="7C6279B3">
                <wp:simplePos x="0" y="0"/>
                <wp:positionH relativeFrom="column">
                  <wp:posOffset>3227070</wp:posOffset>
                </wp:positionH>
                <wp:positionV relativeFrom="paragraph">
                  <wp:posOffset>1247140</wp:posOffset>
                </wp:positionV>
                <wp:extent cx="296545" cy="272415"/>
                <wp:effectExtent l="0" t="0" r="8255" b="0"/>
                <wp:wrapNone/>
                <wp:docPr id="1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54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15CE" w:rsidRDefault="00A015CE" w:rsidP="00A015CE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F0513" id="Pole tekstowe 4" o:spid="_x0000_s1029" type="#_x0000_t202" style="position:absolute;left:0;text-align:left;margin-left:254.1pt;margin-top:98.2pt;width:23.3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" fillcolor="window" strokecolor="windowText" strokeweight=".25pt">
                <v:path arrowok="t"/>
                <v:textbox>
                  <w:txbxContent>
                    <w:p w:rsidR="00A015CE" w:rsidRDefault="00A015CE" w:rsidP="00A015CE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67658">
        <w:rPr>
          <w:noProof/>
          <w:lang w:eastAsia="pl-PL"/>
        </w:rPr>
        <w:drawing>
          <wp:inline distT="0" distB="0" distL="0" distR="0" wp14:anchorId="68E3B306" wp14:editId="0257D5B5">
            <wp:extent cx="4034790" cy="2444115"/>
            <wp:effectExtent l="0" t="0" r="0" b="0"/>
            <wp:docPr id="11" name="Wykre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015CE" w:rsidRPr="00935294" w:rsidRDefault="00A015CE" w:rsidP="00A015CE">
      <w:pPr>
        <w:pStyle w:val="Tekstpodstawowy2"/>
        <w:tabs>
          <w:tab w:val="right" w:leader="dot" w:pos="9000"/>
        </w:tabs>
        <w:ind w:left="426"/>
        <w:rPr>
          <w:b/>
          <w:bCs/>
          <w:sz w:val="24"/>
          <w:vertAlign w:val="subscript"/>
        </w:rPr>
      </w:pPr>
      <w:r w:rsidRPr="00935294">
        <w:rPr>
          <w:bCs/>
          <w:sz w:val="24"/>
        </w:rPr>
        <w:t>Korzystając z wykresu oblicz stosunek okresów połowicznego rozpadu T</w:t>
      </w:r>
      <w:r w:rsidRPr="00935294">
        <w:rPr>
          <w:b/>
          <w:bCs/>
          <w:sz w:val="24"/>
          <w:vertAlign w:val="subscript"/>
        </w:rPr>
        <w:t>1/2X</w:t>
      </w:r>
      <w:proofErr w:type="gramStart"/>
      <w:r w:rsidRPr="00935294">
        <w:rPr>
          <w:bCs/>
          <w:sz w:val="24"/>
          <w:vertAlign w:val="subscript"/>
        </w:rPr>
        <w:t xml:space="preserve"> </w:t>
      </w:r>
      <w:r w:rsidRPr="00935294">
        <w:rPr>
          <w:bCs/>
          <w:sz w:val="24"/>
        </w:rPr>
        <w:t>:T</w:t>
      </w:r>
      <w:proofErr w:type="gramEnd"/>
      <w:r w:rsidRPr="00935294">
        <w:rPr>
          <w:b/>
          <w:bCs/>
          <w:sz w:val="24"/>
          <w:vertAlign w:val="subscript"/>
        </w:rPr>
        <w:t>1/2Y</w:t>
      </w:r>
    </w:p>
    <w:p w:rsidR="00A015CE" w:rsidRDefault="00A015CE" w:rsidP="00A015CE"/>
    <w:p w:rsidR="00B3205C" w:rsidRDefault="00B3205C" w:rsidP="00A015CE"/>
    <w:p w:rsidR="00A015CE" w:rsidRPr="00CC254C" w:rsidRDefault="00A015CE" w:rsidP="00A015C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 w:rsidRPr="00CC254C">
        <w:t>Przebieg reakcji jądrowych podaje się często w postaci skróconego zapisu, w którym na pierwszym miejscu umieszcza się symbol jądra bombardowanego, następnie w nawiasie symbole cząstki bombardującej i cząstki e</w:t>
      </w:r>
      <w:r>
        <w:t>mitowanej, a następnie symbol ją</w:t>
      </w:r>
      <w:r w:rsidRPr="00CC254C">
        <w:t>dra produktu, np.</w:t>
      </w:r>
    </w:p>
    <w:p w:rsidR="00A015CE" w:rsidRPr="00CC254C" w:rsidRDefault="00A015CE" w:rsidP="00A015CE">
      <w:pPr>
        <w:spacing w:line="276" w:lineRule="auto"/>
        <w:ind w:firstLine="426"/>
        <w:jc w:val="center"/>
      </w:pPr>
      <w:r w:rsidRPr="00CC254C">
        <w:rPr>
          <w:vertAlign w:val="superscript"/>
        </w:rPr>
        <w:t>14</w:t>
      </w:r>
      <w:r w:rsidRPr="00CC254C">
        <w:rPr>
          <w:vertAlign w:val="subscript"/>
        </w:rPr>
        <w:t>7</w:t>
      </w:r>
      <w:r w:rsidRPr="00CC254C">
        <w:t xml:space="preserve">N (α, p) </w:t>
      </w:r>
      <w:r w:rsidRPr="00CC254C">
        <w:rPr>
          <w:vertAlign w:val="superscript"/>
        </w:rPr>
        <w:t>17</w:t>
      </w:r>
      <w:r w:rsidRPr="00CC254C">
        <w:rPr>
          <w:vertAlign w:val="subscript"/>
        </w:rPr>
        <w:t>8</w:t>
      </w:r>
      <w:r w:rsidRPr="00CC254C">
        <w:t>O</w:t>
      </w:r>
    </w:p>
    <w:p w:rsidR="00A015CE" w:rsidRPr="00CC254C" w:rsidRDefault="00A015CE" w:rsidP="00A015CE">
      <w:pPr>
        <w:spacing w:line="276" w:lineRule="auto"/>
        <w:ind w:firstLine="426"/>
      </w:pPr>
      <w:r w:rsidRPr="00CC254C">
        <w:t xml:space="preserve">Pełny zapis reakcji jądrowej ma postać: </w:t>
      </w:r>
      <w:r w:rsidRPr="00CC254C">
        <w:rPr>
          <w:vertAlign w:val="superscript"/>
        </w:rPr>
        <w:t>14</w:t>
      </w:r>
      <w:r w:rsidRPr="00CC254C">
        <w:rPr>
          <w:vertAlign w:val="subscript"/>
        </w:rPr>
        <w:t>7</w:t>
      </w:r>
      <w:proofErr w:type="gramStart"/>
      <w:r w:rsidRPr="00CC254C">
        <w:t>N +  α  =  p</w:t>
      </w:r>
      <w:proofErr w:type="gramEnd"/>
      <w:r w:rsidRPr="00CC254C">
        <w:t xml:space="preserve">  +  </w:t>
      </w:r>
      <w:r w:rsidRPr="00CC254C">
        <w:rPr>
          <w:vertAlign w:val="superscript"/>
        </w:rPr>
        <w:t>17</w:t>
      </w:r>
      <w:r w:rsidRPr="00CC254C">
        <w:rPr>
          <w:vertAlign w:val="subscript"/>
        </w:rPr>
        <w:t>8</w:t>
      </w:r>
      <w:r w:rsidRPr="00CC254C">
        <w:t xml:space="preserve">O    </w:t>
      </w:r>
      <w:r w:rsidRPr="00CC254C">
        <w:rPr>
          <w:i/>
        </w:rPr>
        <w:t>lub</w:t>
      </w:r>
      <w:r w:rsidRPr="00CC254C">
        <w:t xml:space="preserve">    </w:t>
      </w:r>
      <w:r w:rsidRPr="00CC254C">
        <w:rPr>
          <w:vertAlign w:val="superscript"/>
        </w:rPr>
        <w:t>14</w:t>
      </w:r>
      <w:r w:rsidRPr="00CC254C">
        <w:rPr>
          <w:vertAlign w:val="subscript"/>
        </w:rPr>
        <w:t>7</w:t>
      </w:r>
      <w:r w:rsidRPr="00CC254C">
        <w:t xml:space="preserve">N + </w:t>
      </w:r>
      <w:r w:rsidRPr="00CC254C">
        <w:rPr>
          <w:vertAlign w:val="superscript"/>
        </w:rPr>
        <w:t xml:space="preserve"> 4</w:t>
      </w:r>
      <w:r w:rsidRPr="00CC254C">
        <w:rPr>
          <w:vertAlign w:val="subscript"/>
        </w:rPr>
        <w:t>2</w:t>
      </w:r>
      <w:r w:rsidRPr="00CC254C">
        <w:t xml:space="preserve">He  =  </w:t>
      </w:r>
      <w:r w:rsidRPr="00CC254C">
        <w:rPr>
          <w:vertAlign w:val="superscript"/>
        </w:rPr>
        <w:t>17</w:t>
      </w:r>
      <w:r w:rsidRPr="00CC254C">
        <w:rPr>
          <w:vertAlign w:val="subscript"/>
        </w:rPr>
        <w:t>8</w:t>
      </w:r>
      <w:r w:rsidRPr="00CC254C">
        <w:t xml:space="preserve">O + </w:t>
      </w:r>
      <w:r w:rsidRPr="00CC254C">
        <w:rPr>
          <w:vertAlign w:val="superscript"/>
        </w:rPr>
        <w:t>1</w:t>
      </w:r>
      <w:r w:rsidRPr="00CC254C">
        <w:rPr>
          <w:vertAlign w:val="subscript"/>
        </w:rPr>
        <w:t>1</w:t>
      </w:r>
      <w:r w:rsidRPr="00CC254C">
        <w:t>H</w:t>
      </w:r>
    </w:p>
    <w:p w:rsidR="00A015CE" w:rsidRPr="00CC254C" w:rsidRDefault="00A015CE" w:rsidP="00A015CE">
      <w:pPr>
        <w:spacing w:line="276" w:lineRule="auto"/>
        <w:ind w:left="426"/>
        <w:jc w:val="both"/>
      </w:pPr>
      <w:r w:rsidRPr="00CC254C">
        <w:t xml:space="preserve">Dla oznaczenia poszczególnych cząstek stosuje się symbole: neutron – n, proton – p, deuteron – </w:t>
      </w:r>
      <w:proofErr w:type="gramStart"/>
      <w:r w:rsidRPr="00CC254C">
        <w:t>d,  elektron</w:t>
      </w:r>
      <w:proofErr w:type="gramEnd"/>
      <w:r w:rsidRPr="00CC254C">
        <w:t xml:space="preserve"> – β</w:t>
      </w:r>
      <w:r w:rsidRPr="00CC254C">
        <w:rPr>
          <w:vertAlign w:val="superscript"/>
        </w:rPr>
        <w:t>-</w:t>
      </w:r>
      <w:r w:rsidRPr="00CC254C">
        <w:t>,  pozyton – β</w:t>
      </w:r>
      <w:r w:rsidRPr="00CC254C">
        <w:rPr>
          <w:vertAlign w:val="superscript"/>
        </w:rPr>
        <w:t>+</w:t>
      </w:r>
      <w:r w:rsidRPr="00CC254C">
        <w:t xml:space="preserve"> itd. </w:t>
      </w:r>
    </w:p>
    <w:p w:rsidR="00A015CE" w:rsidRPr="00CC254C" w:rsidRDefault="00A015CE" w:rsidP="00A015CE"/>
    <w:p w:rsidR="00A015CE" w:rsidRDefault="00A015CE" w:rsidP="00A015CE">
      <w:pPr>
        <w:ind w:left="426"/>
      </w:pPr>
      <w:r w:rsidRPr="00CC254C">
        <w:lastRenderedPageBreak/>
        <w:t>Ustal skład nuklidu X i Y oraz podaj pełny zapis reakcji jądrowej</w:t>
      </w:r>
      <w:r>
        <w:t xml:space="preserve">, </w:t>
      </w:r>
      <w:r w:rsidRPr="00CC254C">
        <w:t>jeżeli zapis skrócony ma postać:</w:t>
      </w:r>
    </w:p>
    <w:p w:rsidR="00A015CE" w:rsidRPr="00CC254C" w:rsidRDefault="00A015CE" w:rsidP="00A015CE"/>
    <w:p w:rsidR="00A015CE" w:rsidRPr="00A015CE" w:rsidRDefault="00A015CE" w:rsidP="00A015CE">
      <w:pPr>
        <w:spacing w:after="120" w:line="480" w:lineRule="auto"/>
        <w:ind w:firstLine="708"/>
        <w:rPr>
          <w:lang w:val="en-US"/>
        </w:rPr>
      </w:pPr>
      <w:r w:rsidRPr="00A015CE">
        <w:rPr>
          <w:vertAlign w:val="superscript"/>
          <w:lang w:val="en-US"/>
        </w:rPr>
        <w:t>9</w:t>
      </w:r>
      <w:r w:rsidRPr="00A015CE">
        <w:rPr>
          <w:vertAlign w:val="subscript"/>
          <w:lang w:val="en-US"/>
        </w:rPr>
        <w:t>4</w:t>
      </w:r>
      <w:r w:rsidRPr="00A015CE">
        <w:rPr>
          <w:lang w:val="en-US"/>
        </w:rPr>
        <w:t>Be (</w:t>
      </w:r>
      <w:r w:rsidRPr="00CC254C">
        <w:t>α</w:t>
      </w:r>
      <w:r w:rsidRPr="00A015CE">
        <w:rPr>
          <w:lang w:val="en-US"/>
        </w:rPr>
        <w:t>, n) X            ………………………………………………………………………..</w:t>
      </w:r>
    </w:p>
    <w:p w:rsidR="00A015CE" w:rsidRPr="00A015CE" w:rsidRDefault="00A015CE" w:rsidP="00AB1B2C">
      <w:pPr>
        <w:spacing w:before="240" w:after="120" w:line="480" w:lineRule="auto"/>
        <w:ind w:firstLine="708"/>
        <w:rPr>
          <w:lang w:val="en-US"/>
        </w:rPr>
      </w:pPr>
      <w:r w:rsidRPr="00A015CE">
        <w:rPr>
          <w:vertAlign w:val="superscript"/>
          <w:lang w:val="en-US"/>
        </w:rPr>
        <w:t>24</w:t>
      </w:r>
      <w:r w:rsidRPr="00A015CE">
        <w:rPr>
          <w:vertAlign w:val="subscript"/>
          <w:lang w:val="en-US"/>
        </w:rPr>
        <w:t>12</w:t>
      </w:r>
      <w:r w:rsidRPr="00A015CE">
        <w:rPr>
          <w:lang w:val="en-US"/>
        </w:rPr>
        <w:t xml:space="preserve">Mg (n, p) Y        </w:t>
      </w:r>
      <w:proofErr w:type="gramStart"/>
      <w:r w:rsidRPr="00A015CE">
        <w:rPr>
          <w:lang w:val="en-US"/>
        </w:rPr>
        <w:t>……………………………………………………………………......</w:t>
      </w:r>
      <w:proofErr w:type="gramEnd"/>
    </w:p>
    <w:p w:rsidR="00A015CE" w:rsidRPr="00CE58A2" w:rsidRDefault="00A015CE" w:rsidP="00A015CE">
      <w:pPr>
        <w:pStyle w:val="Akapitzlist"/>
        <w:numPr>
          <w:ilvl w:val="0"/>
          <w:numId w:val="11"/>
        </w:numPr>
        <w:spacing w:before="60" w:line="276" w:lineRule="auto"/>
        <w:jc w:val="both"/>
      </w:pPr>
      <w:r w:rsidRPr="00CE58A2">
        <w:rPr>
          <w:bCs/>
        </w:rPr>
        <w:t xml:space="preserve">Układ okresowy pierwiastków zawiera cztery nowe pierwiastki. IUPAC (Międzynarodowa Unia Chemii Czystej i Stosowanej) podała m.in. ich obowiązujące nazwy (2016).  </w:t>
      </w:r>
    </w:p>
    <w:p w:rsidR="00A015CE" w:rsidRPr="00CE58A2" w:rsidRDefault="00A015CE" w:rsidP="00A015CE">
      <w:pPr>
        <w:spacing w:line="276" w:lineRule="auto"/>
      </w:pPr>
    </w:p>
    <w:p w:rsidR="00A015CE" w:rsidRPr="00261A61" w:rsidRDefault="00A015CE" w:rsidP="00A015CE">
      <w:pPr>
        <w:spacing w:after="120"/>
        <w:ind w:firstLine="357"/>
      </w:pPr>
      <w:r w:rsidRPr="00261A61">
        <w:t>Ich nazwy dotyczą</w:t>
      </w:r>
      <w:r>
        <w:t xml:space="preserve"> (podkreśl odpowiedź)</w:t>
      </w:r>
      <w:r w:rsidRPr="00261A61">
        <w:t xml:space="preserve">: </w:t>
      </w:r>
    </w:p>
    <w:p w:rsidR="00A015CE" w:rsidRPr="00C427E4" w:rsidRDefault="00A015CE" w:rsidP="00A015CE">
      <w:pPr>
        <w:pStyle w:val="Akapitzlist"/>
        <w:numPr>
          <w:ilvl w:val="0"/>
          <w:numId w:val="10"/>
        </w:numPr>
        <w:spacing w:line="276" w:lineRule="auto"/>
        <w:rPr>
          <w:bCs/>
        </w:rPr>
      </w:pPr>
      <w:r w:rsidRPr="00C427E4">
        <w:rPr>
          <w:bCs/>
          <w:vertAlign w:val="subscript"/>
        </w:rPr>
        <w:t>113</w:t>
      </w:r>
      <w:proofErr w:type="gramStart"/>
      <w:r w:rsidRPr="00C427E4">
        <w:rPr>
          <w:bCs/>
        </w:rPr>
        <w:t>Nihonium:    Japonii</w:t>
      </w:r>
      <w:proofErr w:type="gramEnd"/>
      <w:r w:rsidRPr="00C427E4">
        <w:rPr>
          <w:bCs/>
        </w:rPr>
        <w:t>,  Rosji,  miasta,  nazwiska odkrywcy</w:t>
      </w:r>
    </w:p>
    <w:p w:rsidR="00A015CE" w:rsidRPr="00C427E4" w:rsidRDefault="00A015CE" w:rsidP="00A015CE">
      <w:pPr>
        <w:pStyle w:val="Akapitzlist"/>
        <w:numPr>
          <w:ilvl w:val="0"/>
          <w:numId w:val="10"/>
        </w:numPr>
        <w:spacing w:line="276" w:lineRule="auto"/>
        <w:rPr>
          <w:bCs/>
        </w:rPr>
      </w:pPr>
      <w:r w:rsidRPr="00C427E4">
        <w:rPr>
          <w:bCs/>
          <w:vertAlign w:val="subscript"/>
        </w:rPr>
        <w:t>115</w:t>
      </w:r>
      <w:r w:rsidRPr="00C427E4">
        <w:rPr>
          <w:bCs/>
        </w:rPr>
        <w:t xml:space="preserve">Moscovium: </w:t>
      </w:r>
      <w:proofErr w:type="gramStart"/>
      <w:r w:rsidRPr="00C427E4">
        <w:rPr>
          <w:bCs/>
        </w:rPr>
        <w:t>Japonii,  miasta</w:t>
      </w:r>
      <w:proofErr w:type="gramEnd"/>
      <w:r w:rsidRPr="00C427E4">
        <w:rPr>
          <w:bCs/>
        </w:rPr>
        <w:t>,  jednego ze stanów USA,  nazwiska odkrywcy</w:t>
      </w:r>
    </w:p>
    <w:p w:rsidR="00A015CE" w:rsidRPr="00C427E4" w:rsidRDefault="00A015CE" w:rsidP="00A015CE">
      <w:pPr>
        <w:pStyle w:val="Akapitzlist"/>
        <w:numPr>
          <w:ilvl w:val="0"/>
          <w:numId w:val="10"/>
        </w:numPr>
        <w:spacing w:line="276" w:lineRule="auto"/>
      </w:pPr>
      <w:r w:rsidRPr="00C427E4">
        <w:rPr>
          <w:bCs/>
          <w:vertAlign w:val="subscript"/>
        </w:rPr>
        <w:t>117</w:t>
      </w:r>
      <w:proofErr w:type="gramStart"/>
      <w:r w:rsidRPr="00C427E4">
        <w:rPr>
          <w:bCs/>
        </w:rPr>
        <w:t>Tennessine:  Japonii</w:t>
      </w:r>
      <w:proofErr w:type="gramEnd"/>
      <w:r w:rsidRPr="00C427E4">
        <w:rPr>
          <w:bCs/>
        </w:rPr>
        <w:t>,  miasta,  jednego ze stanów USA,  nazwiska odkrywcy</w:t>
      </w:r>
    </w:p>
    <w:p w:rsidR="00A015CE" w:rsidRPr="00C427E4" w:rsidRDefault="00A015CE" w:rsidP="00A015CE">
      <w:pPr>
        <w:pStyle w:val="Akapitzlist"/>
        <w:numPr>
          <w:ilvl w:val="0"/>
          <w:numId w:val="10"/>
        </w:numPr>
        <w:spacing w:line="276" w:lineRule="auto"/>
      </w:pPr>
      <w:r w:rsidRPr="00C427E4">
        <w:rPr>
          <w:bCs/>
          <w:vertAlign w:val="subscript"/>
        </w:rPr>
        <w:t>118</w:t>
      </w:r>
      <w:proofErr w:type="gramStart"/>
      <w:r w:rsidRPr="00C427E4">
        <w:rPr>
          <w:bCs/>
        </w:rPr>
        <w:t>Oganesson:  Japonii</w:t>
      </w:r>
      <w:proofErr w:type="gramEnd"/>
      <w:r w:rsidRPr="00C427E4">
        <w:rPr>
          <w:bCs/>
        </w:rPr>
        <w:t>,  miasta, jednego ze stanów USA, nazwiska odkrywcy</w:t>
      </w:r>
      <w:r w:rsidRPr="00C427E4">
        <w:rPr>
          <w:bCs/>
        </w:rPr>
        <w:tab/>
      </w:r>
    </w:p>
    <w:p w:rsidR="00A015CE" w:rsidRPr="007D24EA" w:rsidRDefault="00A015CE" w:rsidP="00A015CE">
      <w:pPr>
        <w:spacing w:line="276" w:lineRule="auto"/>
        <w:jc w:val="right"/>
        <w:rPr>
          <w:sz w:val="20"/>
          <w:szCs w:val="20"/>
        </w:rPr>
      </w:pPr>
    </w:p>
    <w:p w:rsidR="00A015CE" w:rsidRDefault="00A015CE" w:rsidP="00A015CE">
      <w:pPr>
        <w:jc w:val="center"/>
        <w:rPr>
          <w:b/>
        </w:rPr>
      </w:pPr>
    </w:p>
    <w:p w:rsidR="00A015CE" w:rsidRDefault="00A015CE" w:rsidP="00A015CE">
      <w:pPr>
        <w:jc w:val="center"/>
        <w:rPr>
          <w:b/>
        </w:rPr>
      </w:pPr>
    </w:p>
    <w:p w:rsidR="00A015CE" w:rsidRDefault="00A015CE" w:rsidP="00A015CE">
      <w:pPr>
        <w:jc w:val="center"/>
        <w:rPr>
          <w:b/>
        </w:rPr>
      </w:pPr>
    </w:p>
    <w:p w:rsidR="00B3205C" w:rsidRDefault="00B3205C" w:rsidP="00A015CE">
      <w:pPr>
        <w:jc w:val="center"/>
        <w:rPr>
          <w:b/>
        </w:rPr>
      </w:pPr>
    </w:p>
    <w:p w:rsidR="00B3205C" w:rsidRDefault="00B3205C" w:rsidP="00A015CE">
      <w:pPr>
        <w:jc w:val="center"/>
        <w:rPr>
          <w:b/>
        </w:rPr>
      </w:pPr>
    </w:p>
    <w:p w:rsidR="00A015CE" w:rsidRDefault="00A015CE" w:rsidP="00A015CE">
      <w:pPr>
        <w:jc w:val="center"/>
        <w:rPr>
          <w:b/>
        </w:rPr>
      </w:pPr>
    </w:p>
    <w:p w:rsidR="00A015CE" w:rsidRDefault="00A015CE" w:rsidP="00A015CE">
      <w:pPr>
        <w:jc w:val="center"/>
        <w:rPr>
          <w:b/>
        </w:rPr>
      </w:pPr>
    </w:p>
    <w:p w:rsidR="00A015CE" w:rsidRPr="00A6009E" w:rsidRDefault="00A015CE" w:rsidP="00A015CE">
      <w:pPr>
        <w:ind w:left="360"/>
      </w:pPr>
      <w:r w:rsidRPr="00A6009E">
        <w:t>Masy molowe (g∙mol</w:t>
      </w:r>
      <w:r w:rsidRPr="00A6009E">
        <w:rPr>
          <w:vertAlign w:val="superscript"/>
        </w:rPr>
        <w:t>-1</w:t>
      </w:r>
      <w:r w:rsidRPr="00A6009E">
        <w:t xml:space="preserve">): H – 1,00; C – 12,011; O – 16,0; Na – 23,0; S – 32,0; K – 39,1; </w:t>
      </w:r>
    </w:p>
    <w:p w:rsidR="00A015CE" w:rsidRPr="00A6009E" w:rsidRDefault="00A015CE" w:rsidP="00A015CE">
      <w:pPr>
        <w:ind w:left="360"/>
      </w:pPr>
      <w:r w:rsidRPr="00A6009E">
        <w:t xml:space="preserve">      </w:t>
      </w:r>
      <w:r w:rsidR="00B3205C" w:rsidRPr="00A6009E">
        <w:t xml:space="preserve">                                   </w:t>
      </w:r>
      <w:r w:rsidRPr="00A6009E">
        <w:t>Mn-54,938; Fe – 55,845</w:t>
      </w:r>
      <w:r w:rsidR="00B3205C" w:rsidRPr="00A6009E">
        <w:t>.</w:t>
      </w:r>
      <w:r w:rsidRPr="00A6009E">
        <w:t xml:space="preserve"> </w:t>
      </w:r>
    </w:p>
    <w:p w:rsidR="00A015CE" w:rsidRPr="00A6009E" w:rsidRDefault="00A015CE" w:rsidP="00A015CE">
      <w:pPr>
        <w:ind w:left="360"/>
      </w:pPr>
    </w:p>
    <w:p w:rsidR="00A015CE" w:rsidRPr="00A6009E" w:rsidRDefault="00A015CE" w:rsidP="00A015CE">
      <w:pPr>
        <w:ind w:left="360"/>
      </w:pPr>
      <w:r w:rsidRPr="00A6009E">
        <w:t>Stałe: F = 96485 C‧mol</w:t>
      </w:r>
      <w:r w:rsidRPr="00A6009E">
        <w:rPr>
          <w:vertAlign w:val="superscript"/>
        </w:rPr>
        <w:t>-1</w:t>
      </w:r>
      <w:r w:rsidRPr="00A6009E">
        <w:t>; R = 8,314 J‧K</w:t>
      </w:r>
      <w:r w:rsidRPr="00A6009E">
        <w:rPr>
          <w:vertAlign w:val="superscript"/>
        </w:rPr>
        <w:t>-1</w:t>
      </w:r>
      <w:r w:rsidRPr="00A6009E">
        <w:t>‧mol</w:t>
      </w:r>
      <w:r w:rsidRPr="00A6009E">
        <w:rPr>
          <w:vertAlign w:val="superscript"/>
        </w:rPr>
        <w:t>-1</w:t>
      </w:r>
      <w:r w:rsidRPr="00A6009E">
        <w:t>; N</w:t>
      </w:r>
      <w:r w:rsidRPr="00A6009E">
        <w:rPr>
          <w:vertAlign w:val="subscript"/>
        </w:rPr>
        <w:t>A</w:t>
      </w:r>
      <w:r w:rsidRPr="00A6009E">
        <w:t xml:space="preserve"> = 6,022‧10</w:t>
      </w:r>
      <w:r w:rsidRPr="00A6009E">
        <w:rPr>
          <w:vertAlign w:val="superscript"/>
        </w:rPr>
        <w:t>23</w:t>
      </w:r>
      <w:r w:rsidR="00613D47" w:rsidRPr="00A6009E">
        <w:t>.</w:t>
      </w:r>
    </w:p>
    <w:sectPr w:rsidR="00A015CE" w:rsidRPr="00A6009E" w:rsidSect="00E04CD0">
      <w:footerReference w:type="even" r:id="rId23"/>
      <w:footerReference w:type="default" r:id="rId24"/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F3" w:rsidRDefault="00C31BF3">
      <w:r>
        <w:separator/>
      </w:r>
    </w:p>
  </w:endnote>
  <w:endnote w:type="continuationSeparator" w:id="0">
    <w:p w:rsidR="00C31BF3" w:rsidRDefault="00C3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AD" w:rsidRDefault="00605DAD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DAD" w:rsidRDefault="00605DAD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AD" w:rsidRPr="002F1470" w:rsidRDefault="00605DAD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2F1470">
      <w:rPr>
        <w:rStyle w:val="Numerstrony"/>
        <w:sz w:val="20"/>
        <w:szCs w:val="20"/>
      </w:rPr>
      <w:fldChar w:fldCharType="begin"/>
    </w:r>
    <w:r w:rsidRPr="002F1470">
      <w:rPr>
        <w:rStyle w:val="Numerstrony"/>
        <w:sz w:val="20"/>
        <w:szCs w:val="20"/>
      </w:rPr>
      <w:instrText xml:space="preserve">PAGE  </w:instrText>
    </w:r>
    <w:r w:rsidRPr="002F1470">
      <w:rPr>
        <w:rStyle w:val="Numerstrony"/>
        <w:sz w:val="20"/>
        <w:szCs w:val="20"/>
      </w:rPr>
      <w:fldChar w:fldCharType="separate"/>
    </w:r>
    <w:r w:rsidR="00C716EE">
      <w:rPr>
        <w:rStyle w:val="Numerstrony"/>
        <w:noProof/>
        <w:sz w:val="20"/>
        <w:szCs w:val="20"/>
      </w:rPr>
      <w:t>5</w:t>
    </w:r>
    <w:r w:rsidRPr="002F1470">
      <w:rPr>
        <w:rStyle w:val="Numerstrony"/>
        <w:sz w:val="20"/>
        <w:szCs w:val="20"/>
      </w:rPr>
      <w:fldChar w:fldCharType="end"/>
    </w:r>
  </w:p>
  <w:p w:rsidR="00605DAD" w:rsidRDefault="00605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F3" w:rsidRDefault="00C31BF3">
      <w:r>
        <w:separator/>
      </w:r>
    </w:p>
  </w:footnote>
  <w:footnote w:type="continuationSeparator" w:id="0">
    <w:p w:rsidR="00C31BF3" w:rsidRDefault="00C3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BD0"/>
    <w:multiLevelType w:val="hybridMultilevel"/>
    <w:tmpl w:val="8EC0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6C65"/>
    <w:multiLevelType w:val="hybridMultilevel"/>
    <w:tmpl w:val="6DB0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E0A"/>
    <w:multiLevelType w:val="hybridMultilevel"/>
    <w:tmpl w:val="68A03F54"/>
    <w:lvl w:ilvl="0" w:tplc="6B7CFF54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62659"/>
    <w:multiLevelType w:val="hybridMultilevel"/>
    <w:tmpl w:val="CE5C5484"/>
    <w:lvl w:ilvl="0" w:tplc="1E3E98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5890"/>
    <w:multiLevelType w:val="hybridMultilevel"/>
    <w:tmpl w:val="713A3B5A"/>
    <w:lvl w:ilvl="0" w:tplc="70063A58">
      <w:start w:val="1"/>
      <w:numFmt w:val="upperLetter"/>
      <w:lvlText w:val="%1)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64B9"/>
    <w:multiLevelType w:val="hybridMultilevel"/>
    <w:tmpl w:val="B27249F4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9214F"/>
    <w:multiLevelType w:val="multilevel"/>
    <w:tmpl w:val="57F60F5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CF26D8"/>
    <w:multiLevelType w:val="hybridMultilevel"/>
    <w:tmpl w:val="E8106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D08D5"/>
    <w:multiLevelType w:val="hybridMultilevel"/>
    <w:tmpl w:val="27985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E32A4">
      <w:start w:val="1"/>
      <w:numFmt w:val="lowerRoman"/>
      <w:lvlText w:val="(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F4A59"/>
    <w:multiLevelType w:val="hybridMultilevel"/>
    <w:tmpl w:val="E6AC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D4237"/>
    <w:multiLevelType w:val="hybridMultilevel"/>
    <w:tmpl w:val="FA5E88F6"/>
    <w:lvl w:ilvl="0" w:tplc="1E3E98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61EF9"/>
    <w:multiLevelType w:val="hybridMultilevel"/>
    <w:tmpl w:val="DFD0D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81F62"/>
    <w:multiLevelType w:val="hybridMultilevel"/>
    <w:tmpl w:val="4A286ACC"/>
    <w:lvl w:ilvl="0" w:tplc="40E4E79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5667E1"/>
    <w:multiLevelType w:val="hybridMultilevel"/>
    <w:tmpl w:val="11542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A4FC5"/>
    <w:multiLevelType w:val="hybridMultilevel"/>
    <w:tmpl w:val="225C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2610F"/>
    <w:multiLevelType w:val="hybridMultilevel"/>
    <w:tmpl w:val="417487DC"/>
    <w:lvl w:ilvl="0" w:tplc="8DDE014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551C7"/>
    <w:multiLevelType w:val="hybridMultilevel"/>
    <w:tmpl w:val="AEA6C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59"/>
    <w:multiLevelType w:val="hybridMultilevel"/>
    <w:tmpl w:val="0F26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8229B"/>
    <w:multiLevelType w:val="hybridMultilevel"/>
    <w:tmpl w:val="80F6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3C36"/>
    <w:multiLevelType w:val="hybridMultilevel"/>
    <w:tmpl w:val="85C2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64D0C"/>
    <w:multiLevelType w:val="hybridMultilevel"/>
    <w:tmpl w:val="271CE030"/>
    <w:lvl w:ilvl="0" w:tplc="1E3E987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576900"/>
    <w:multiLevelType w:val="hybridMultilevel"/>
    <w:tmpl w:val="EA76542A"/>
    <w:lvl w:ilvl="0" w:tplc="1E3E9878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321E32A4">
      <w:start w:val="1"/>
      <w:numFmt w:val="lowerRoman"/>
      <w:lvlText w:val="(%2)"/>
      <w:lvlJc w:val="left"/>
      <w:pPr>
        <w:ind w:left="2223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A3306A2"/>
    <w:multiLevelType w:val="hybridMultilevel"/>
    <w:tmpl w:val="59C0B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5132F"/>
    <w:multiLevelType w:val="hybridMultilevel"/>
    <w:tmpl w:val="5A1AE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A7189"/>
    <w:multiLevelType w:val="hybridMultilevel"/>
    <w:tmpl w:val="ED5C60C6"/>
    <w:lvl w:ilvl="0" w:tplc="1E3E98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E61B3"/>
    <w:multiLevelType w:val="hybridMultilevel"/>
    <w:tmpl w:val="A816DB2A"/>
    <w:lvl w:ilvl="0" w:tplc="0415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6" w15:restartNumberingAfterBreak="0">
    <w:nsid w:val="758D6BBD"/>
    <w:multiLevelType w:val="hybridMultilevel"/>
    <w:tmpl w:val="DF4AA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71A55"/>
    <w:multiLevelType w:val="hybridMultilevel"/>
    <w:tmpl w:val="2242B82E"/>
    <w:lvl w:ilvl="0" w:tplc="82E87FB6">
      <w:start w:val="1"/>
      <w:numFmt w:val="lowerLetter"/>
      <w:lvlText w:val="%1)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A1F11"/>
    <w:multiLevelType w:val="hybridMultilevel"/>
    <w:tmpl w:val="03BEEBB4"/>
    <w:lvl w:ilvl="0" w:tplc="FA0A0076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E571C75"/>
    <w:multiLevelType w:val="hybridMultilevel"/>
    <w:tmpl w:val="4428FD84"/>
    <w:lvl w:ilvl="0" w:tplc="EB221F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7"/>
  </w:num>
  <w:num w:numId="5">
    <w:abstractNumId w:val="25"/>
  </w:num>
  <w:num w:numId="6">
    <w:abstractNumId w:val="0"/>
  </w:num>
  <w:num w:numId="7">
    <w:abstractNumId w:val="15"/>
  </w:num>
  <w:num w:numId="8">
    <w:abstractNumId w:val="28"/>
  </w:num>
  <w:num w:numId="9">
    <w:abstractNumId w:val="29"/>
  </w:num>
  <w:num w:numId="10">
    <w:abstractNumId w:val="12"/>
  </w:num>
  <w:num w:numId="11">
    <w:abstractNumId w:val="2"/>
  </w:num>
  <w:num w:numId="12">
    <w:abstractNumId w:val="24"/>
  </w:num>
  <w:num w:numId="13">
    <w:abstractNumId w:val="19"/>
  </w:num>
  <w:num w:numId="14">
    <w:abstractNumId w:val="1"/>
  </w:num>
  <w:num w:numId="15">
    <w:abstractNumId w:val="6"/>
  </w:num>
  <w:num w:numId="16">
    <w:abstractNumId w:val="8"/>
  </w:num>
  <w:num w:numId="17">
    <w:abstractNumId w:val="10"/>
  </w:num>
  <w:num w:numId="18">
    <w:abstractNumId w:val="21"/>
  </w:num>
  <w:num w:numId="19">
    <w:abstractNumId w:val="27"/>
  </w:num>
  <w:num w:numId="20">
    <w:abstractNumId w:val="5"/>
  </w:num>
  <w:num w:numId="21">
    <w:abstractNumId w:val="14"/>
  </w:num>
  <w:num w:numId="22">
    <w:abstractNumId w:val="11"/>
  </w:num>
  <w:num w:numId="23">
    <w:abstractNumId w:val="23"/>
  </w:num>
  <w:num w:numId="24">
    <w:abstractNumId w:val="16"/>
  </w:num>
  <w:num w:numId="25">
    <w:abstractNumId w:val="3"/>
  </w:num>
  <w:num w:numId="26">
    <w:abstractNumId w:val="20"/>
  </w:num>
  <w:num w:numId="27">
    <w:abstractNumId w:val="18"/>
  </w:num>
  <w:num w:numId="28">
    <w:abstractNumId w:val="9"/>
  </w:num>
  <w:num w:numId="29">
    <w:abstractNumId w:val="13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94"/>
    <w:rsid w:val="00002A47"/>
    <w:rsid w:val="00002AF8"/>
    <w:rsid w:val="000033BE"/>
    <w:rsid w:val="00004AD6"/>
    <w:rsid w:val="000076A2"/>
    <w:rsid w:val="00011E7E"/>
    <w:rsid w:val="00021A08"/>
    <w:rsid w:val="00021AF5"/>
    <w:rsid w:val="00021DA8"/>
    <w:rsid w:val="0003249B"/>
    <w:rsid w:val="00040B46"/>
    <w:rsid w:val="00043E3F"/>
    <w:rsid w:val="00046C28"/>
    <w:rsid w:val="00050A50"/>
    <w:rsid w:val="00051162"/>
    <w:rsid w:val="000564F3"/>
    <w:rsid w:val="00060AAA"/>
    <w:rsid w:val="00070E24"/>
    <w:rsid w:val="00071BF7"/>
    <w:rsid w:val="00073D27"/>
    <w:rsid w:val="00075532"/>
    <w:rsid w:val="00077526"/>
    <w:rsid w:val="00081808"/>
    <w:rsid w:val="00082DC6"/>
    <w:rsid w:val="00084828"/>
    <w:rsid w:val="00086584"/>
    <w:rsid w:val="000969D7"/>
    <w:rsid w:val="000A111A"/>
    <w:rsid w:val="000A11AE"/>
    <w:rsid w:val="000A28F2"/>
    <w:rsid w:val="000A4373"/>
    <w:rsid w:val="000A4CE8"/>
    <w:rsid w:val="000A591B"/>
    <w:rsid w:val="000B6770"/>
    <w:rsid w:val="000C677A"/>
    <w:rsid w:val="000D11F3"/>
    <w:rsid w:val="000D1BDF"/>
    <w:rsid w:val="000E05BA"/>
    <w:rsid w:val="000E367F"/>
    <w:rsid w:val="000E42E8"/>
    <w:rsid w:val="000E570C"/>
    <w:rsid w:val="000E7158"/>
    <w:rsid w:val="000F4963"/>
    <w:rsid w:val="000F63C8"/>
    <w:rsid w:val="000F6E0B"/>
    <w:rsid w:val="00101CB9"/>
    <w:rsid w:val="00107D96"/>
    <w:rsid w:val="00110F3D"/>
    <w:rsid w:val="00122FC4"/>
    <w:rsid w:val="00124FE3"/>
    <w:rsid w:val="00132909"/>
    <w:rsid w:val="001357DD"/>
    <w:rsid w:val="00137E63"/>
    <w:rsid w:val="001405FA"/>
    <w:rsid w:val="0014258B"/>
    <w:rsid w:val="00144657"/>
    <w:rsid w:val="00144C5A"/>
    <w:rsid w:val="00145EFF"/>
    <w:rsid w:val="00151B83"/>
    <w:rsid w:val="00152225"/>
    <w:rsid w:val="00152B8C"/>
    <w:rsid w:val="00153456"/>
    <w:rsid w:val="00155327"/>
    <w:rsid w:val="00160ED5"/>
    <w:rsid w:val="00164F94"/>
    <w:rsid w:val="00170124"/>
    <w:rsid w:val="00174BB5"/>
    <w:rsid w:val="00184D56"/>
    <w:rsid w:val="001974B2"/>
    <w:rsid w:val="001A0EA7"/>
    <w:rsid w:val="001A220F"/>
    <w:rsid w:val="001A348B"/>
    <w:rsid w:val="001A4EAC"/>
    <w:rsid w:val="001B0BE5"/>
    <w:rsid w:val="001B176F"/>
    <w:rsid w:val="001B241A"/>
    <w:rsid w:val="001B49C9"/>
    <w:rsid w:val="001B50B3"/>
    <w:rsid w:val="001C7A14"/>
    <w:rsid w:val="001D3DA9"/>
    <w:rsid w:val="001D4999"/>
    <w:rsid w:val="001E42CF"/>
    <w:rsid w:val="001E7B91"/>
    <w:rsid w:val="001F2982"/>
    <w:rsid w:val="001F482B"/>
    <w:rsid w:val="001F52F9"/>
    <w:rsid w:val="001F6B4C"/>
    <w:rsid w:val="002014C2"/>
    <w:rsid w:val="002062F5"/>
    <w:rsid w:val="00206427"/>
    <w:rsid w:val="002124EC"/>
    <w:rsid w:val="002163FC"/>
    <w:rsid w:val="0022005D"/>
    <w:rsid w:val="00221274"/>
    <w:rsid w:val="00232041"/>
    <w:rsid w:val="002365FE"/>
    <w:rsid w:val="00237B0E"/>
    <w:rsid w:val="00241C10"/>
    <w:rsid w:val="0024344D"/>
    <w:rsid w:val="002442D6"/>
    <w:rsid w:val="0024591D"/>
    <w:rsid w:val="00247FB7"/>
    <w:rsid w:val="0025209B"/>
    <w:rsid w:val="00254FBC"/>
    <w:rsid w:val="002632D6"/>
    <w:rsid w:val="002643DC"/>
    <w:rsid w:val="00266378"/>
    <w:rsid w:val="00275C1B"/>
    <w:rsid w:val="00285B8C"/>
    <w:rsid w:val="002861F6"/>
    <w:rsid w:val="00291C58"/>
    <w:rsid w:val="002921F1"/>
    <w:rsid w:val="002938B2"/>
    <w:rsid w:val="002961DC"/>
    <w:rsid w:val="002A06BF"/>
    <w:rsid w:val="002A135E"/>
    <w:rsid w:val="002A20C3"/>
    <w:rsid w:val="002B2660"/>
    <w:rsid w:val="002B367E"/>
    <w:rsid w:val="002B3708"/>
    <w:rsid w:val="002C0EF8"/>
    <w:rsid w:val="002C3524"/>
    <w:rsid w:val="002C7CBD"/>
    <w:rsid w:val="002D40CB"/>
    <w:rsid w:val="002D4CD9"/>
    <w:rsid w:val="002D567E"/>
    <w:rsid w:val="002D6CA7"/>
    <w:rsid w:val="002E5CDC"/>
    <w:rsid w:val="002E72B9"/>
    <w:rsid w:val="002F1470"/>
    <w:rsid w:val="00301362"/>
    <w:rsid w:val="00301BFC"/>
    <w:rsid w:val="003048D8"/>
    <w:rsid w:val="003173B1"/>
    <w:rsid w:val="00323F96"/>
    <w:rsid w:val="003264DB"/>
    <w:rsid w:val="003374B6"/>
    <w:rsid w:val="00346322"/>
    <w:rsid w:val="00346A94"/>
    <w:rsid w:val="003644B0"/>
    <w:rsid w:val="00364758"/>
    <w:rsid w:val="003752D5"/>
    <w:rsid w:val="00375A87"/>
    <w:rsid w:val="00380AB3"/>
    <w:rsid w:val="00393B53"/>
    <w:rsid w:val="0039628D"/>
    <w:rsid w:val="003A1F00"/>
    <w:rsid w:val="003A311D"/>
    <w:rsid w:val="003A56D4"/>
    <w:rsid w:val="003A6937"/>
    <w:rsid w:val="003A72FC"/>
    <w:rsid w:val="003C4F32"/>
    <w:rsid w:val="003C649F"/>
    <w:rsid w:val="003C697D"/>
    <w:rsid w:val="003D1425"/>
    <w:rsid w:val="003D1934"/>
    <w:rsid w:val="003D5877"/>
    <w:rsid w:val="003D63EF"/>
    <w:rsid w:val="003E4357"/>
    <w:rsid w:val="003E5552"/>
    <w:rsid w:val="003E6FBA"/>
    <w:rsid w:val="003E7474"/>
    <w:rsid w:val="003F2DEE"/>
    <w:rsid w:val="003F2F82"/>
    <w:rsid w:val="003F3936"/>
    <w:rsid w:val="003F75C8"/>
    <w:rsid w:val="003F78C7"/>
    <w:rsid w:val="0040069B"/>
    <w:rsid w:val="00401363"/>
    <w:rsid w:val="0040649C"/>
    <w:rsid w:val="004076EE"/>
    <w:rsid w:val="00407DAE"/>
    <w:rsid w:val="00412C4C"/>
    <w:rsid w:val="00415F21"/>
    <w:rsid w:val="00417152"/>
    <w:rsid w:val="004241E5"/>
    <w:rsid w:val="004273D1"/>
    <w:rsid w:val="00430FF5"/>
    <w:rsid w:val="004327CE"/>
    <w:rsid w:val="00434208"/>
    <w:rsid w:val="00434308"/>
    <w:rsid w:val="00435AE2"/>
    <w:rsid w:val="00437277"/>
    <w:rsid w:val="00441AEC"/>
    <w:rsid w:val="0044533A"/>
    <w:rsid w:val="00446377"/>
    <w:rsid w:val="00446577"/>
    <w:rsid w:val="004617E8"/>
    <w:rsid w:val="004727A8"/>
    <w:rsid w:val="004734FC"/>
    <w:rsid w:val="0048113E"/>
    <w:rsid w:val="00481603"/>
    <w:rsid w:val="00485BBA"/>
    <w:rsid w:val="00486C46"/>
    <w:rsid w:val="0049031A"/>
    <w:rsid w:val="0049248E"/>
    <w:rsid w:val="00493868"/>
    <w:rsid w:val="004945EA"/>
    <w:rsid w:val="004954BB"/>
    <w:rsid w:val="004955B8"/>
    <w:rsid w:val="00497432"/>
    <w:rsid w:val="004A0CEA"/>
    <w:rsid w:val="004A0E04"/>
    <w:rsid w:val="004A1D83"/>
    <w:rsid w:val="004A6FF5"/>
    <w:rsid w:val="004B19D3"/>
    <w:rsid w:val="004B307E"/>
    <w:rsid w:val="004B54F3"/>
    <w:rsid w:val="004B6FE3"/>
    <w:rsid w:val="004C0D20"/>
    <w:rsid w:val="004C1FAC"/>
    <w:rsid w:val="004C269B"/>
    <w:rsid w:val="004D7042"/>
    <w:rsid w:val="004E633A"/>
    <w:rsid w:val="004F3D3A"/>
    <w:rsid w:val="004F74F5"/>
    <w:rsid w:val="004F798C"/>
    <w:rsid w:val="00500365"/>
    <w:rsid w:val="0052355E"/>
    <w:rsid w:val="00532C0A"/>
    <w:rsid w:val="00535305"/>
    <w:rsid w:val="005408A2"/>
    <w:rsid w:val="00541373"/>
    <w:rsid w:val="00543EBC"/>
    <w:rsid w:val="00544819"/>
    <w:rsid w:val="00544EA6"/>
    <w:rsid w:val="00551908"/>
    <w:rsid w:val="00556BEA"/>
    <w:rsid w:val="005605F3"/>
    <w:rsid w:val="005612AC"/>
    <w:rsid w:val="00576667"/>
    <w:rsid w:val="00581115"/>
    <w:rsid w:val="00590D5B"/>
    <w:rsid w:val="005925B1"/>
    <w:rsid w:val="005A0B35"/>
    <w:rsid w:val="005A0E51"/>
    <w:rsid w:val="005B0700"/>
    <w:rsid w:val="005B1830"/>
    <w:rsid w:val="005C7452"/>
    <w:rsid w:val="005D2FA4"/>
    <w:rsid w:val="005D3F6A"/>
    <w:rsid w:val="005D469D"/>
    <w:rsid w:val="005D7529"/>
    <w:rsid w:val="005E1B82"/>
    <w:rsid w:val="005E34E1"/>
    <w:rsid w:val="005E3B8C"/>
    <w:rsid w:val="005E400A"/>
    <w:rsid w:val="005E4CE7"/>
    <w:rsid w:val="005E4E89"/>
    <w:rsid w:val="00602F2D"/>
    <w:rsid w:val="00602FEE"/>
    <w:rsid w:val="00603365"/>
    <w:rsid w:val="00603837"/>
    <w:rsid w:val="00605DAD"/>
    <w:rsid w:val="006129A1"/>
    <w:rsid w:val="00613D47"/>
    <w:rsid w:val="00614188"/>
    <w:rsid w:val="0061798A"/>
    <w:rsid w:val="006202CF"/>
    <w:rsid w:val="00623B1E"/>
    <w:rsid w:val="00631071"/>
    <w:rsid w:val="0063483C"/>
    <w:rsid w:val="00636FD0"/>
    <w:rsid w:val="006374C6"/>
    <w:rsid w:val="0064195F"/>
    <w:rsid w:val="00642041"/>
    <w:rsid w:val="00645903"/>
    <w:rsid w:val="0065493D"/>
    <w:rsid w:val="00663C76"/>
    <w:rsid w:val="00666351"/>
    <w:rsid w:val="006721E0"/>
    <w:rsid w:val="00675BBE"/>
    <w:rsid w:val="0068157C"/>
    <w:rsid w:val="00685505"/>
    <w:rsid w:val="00692BCC"/>
    <w:rsid w:val="0069573E"/>
    <w:rsid w:val="0069595E"/>
    <w:rsid w:val="0069730E"/>
    <w:rsid w:val="006A607F"/>
    <w:rsid w:val="006B0053"/>
    <w:rsid w:val="006B4E5D"/>
    <w:rsid w:val="006B51D9"/>
    <w:rsid w:val="006B6129"/>
    <w:rsid w:val="006B7554"/>
    <w:rsid w:val="006C2B0C"/>
    <w:rsid w:val="006C3C52"/>
    <w:rsid w:val="006C5C02"/>
    <w:rsid w:val="006C62A1"/>
    <w:rsid w:val="006C6F44"/>
    <w:rsid w:val="006C74E9"/>
    <w:rsid w:val="006D018C"/>
    <w:rsid w:val="006D02BE"/>
    <w:rsid w:val="006D134F"/>
    <w:rsid w:val="006F17B7"/>
    <w:rsid w:val="006F3504"/>
    <w:rsid w:val="006F5261"/>
    <w:rsid w:val="00701100"/>
    <w:rsid w:val="00705A42"/>
    <w:rsid w:val="00706D40"/>
    <w:rsid w:val="00711E7A"/>
    <w:rsid w:val="00720DA2"/>
    <w:rsid w:val="00721E38"/>
    <w:rsid w:val="007402BA"/>
    <w:rsid w:val="0074440C"/>
    <w:rsid w:val="007455FB"/>
    <w:rsid w:val="00752DA7"/>
    <w:rsid w:val="00755D90"/>
    <w:rsid w:val="007560EA"/>
    <w:rsid w:val="0076014B"/>
    <w:rsid w:val="007601D0"/>
    <w:rsid w:val="007610F8"/>
    <w:rsid w:val="0076217D"/>
    <w:rsid w:val="00764244"/>
    <w:rsid w:val="007652DA"/>
    <w:rsid w:val="00776EF2"/>
    <w:rsid w:val="00783885"/>
    <w:rsid w:val="00794686"/>
    <w:rsid w:val="007A29E2"/>
    <w:rsid w:val="007A4328"/>
    <w:rsid w:val="007A4902"/>
    <w:rsid w:val="007B17A4"/>
    <w:rsid w:val="007B2F44"/>
    <w:rsid w:val="007B48AE"/>
    <w:rsid w:val="007B4DA1"/>
    <w:rsid w:val="007C047E"/>
    <w:rsid w:val="007C1501"/>
    <w:rsid w:val="007C2577"/>
    <w:rsid w:val="007C5280"/>
    <w:rsid w:val="007C73DB"/>
    <w:rsid w:val="007D0749"/>
    <w:rsid w:val="007D2185"/>
    <w:rsid w:val="007D24EA"/>
    <w:rsid w:val="007E29AC"/>
    <w:rsid w:val="007E2D81"/>
    <w:rsid w:val="007E4EFD"/>
    <w:rsid w:val="007F0C5C"/>
    <w:rsid w:val="007F1824"/>
    <w:rsid w:val="007F660E"/>
    <w:rsid w:val="00801260"/>
    <w:rsid w:val="008019AE"/>
    <w:rsid w:val="0080332C"/>
    <w:rsid w:val="0080376F"/>
    <w:rsid w:val="0080390E"/>
    <w:rsid w:val="00812404"/>
    <w:rsid w:val="00814C64"/>
    <w:rsid w:val="00826C2E"/>
    <w:rsid w:val="00830186"/>
    <w:rsid w:val="0083293B"/>
    <w:rsid w:val="008361B1"/>
    <w:rsid w:val="00840AE6"/>
    <w:rsid w:val="00844E97"/>
    <w:rsid w:val="00845CFB"/>
    <w:rsid w:val="00852C4C"/>
    <w:rsid w:val="00856764"/>
    <w:rsid w:val="00856914"/>
    <w:rsid w:val="0085758B"/>
    <w:rsid w:val="00864F81"/>
    <w:rsid w:val="00866C8B"/>
    <w:rsid w:val="00874502"/>
    <w:rsid w:val="00877EAB"/>
    <w:rsid w:val="00880DD1"/>
    <w:rsid w:val="0088160F"/>
    <w:rsid w:val="00882BF5"/>
    <w:rsid w:val="00885823"/>
    <w:rsid w:val="00885AE6"/>
    <w:rsid w:val="00890656"/>
    <w:rsid w:val="0089174C"/>
    <w:rsid w:val="00896CC9"/>
    <w:rsid w:val="00896EC5"/>
    <w:rsid w:val="008A38AD"/>
    <w:rsid w:val="008A3F7F"/>
    <w:rsid w:val="008B4A6F"/>
    <w:rsid w:val="008B6B68"/>
    <w:rsid w:val="008D5622"/>
    <w:rsid w:val="008E0333"/>
    <w:rsid w:val="008E2FC0"/>
    <w:rsid w:val="008E3A7E"/>
    <w:rsid w:val="008E5A7F"/>
    <w:rsid w:val="00907B24"/>
    <w:rsid w:val="009129A9"/>
    <w:rsid w:val="00914F89"/>
    <w:rsid w:val="00915660"/>
    <w:rsid w:val="00916C8F"/>
    <w:rsid w:val="0091770B"/>
    <w:rsid w:val="00920193"/>
    <w:rsid w:val="00921BBB"/>
    <w:rsid w:val="0092242D"/>
    <w:rsid w:val="00923FFD"/>
    <w:rsid w:val="00924FD1"/>
    <w:rsid w:val="009262DC"/>
    <w:rsid w:val="00926762"/>
    <w:rsid w:val="00927A5C"/>
    <w:rsid w:val="00927E56"/>
    <w:rsid w:val="0093120C"/>
    <w:rsid w:val="00931B61"/>
    <w:rsid w:val="00935294"/>
    <w:rsid w:val="00942E1F"/>
    <w:rsid w:val="0095355C"/>
    <w:rsid w:val="00953BCC"/>
    <w:rsid w:val="009570E5"/>
    <w:rsid w:val="009625FA"/>
    <w:rsid w:val="0096330C"/>
    <w:rsid w:val="00965F36"/>
    <w:rsid w:val="00974053"/>
    <w:rsid w:val="009802FC"/>
    <w:rsid w:val="00981CBD"/>
    <w:rsid w:val="0098356A"/>
    <w:rsid w:val="009844C0"/>
    <w:rsid w:val="009849AC"/>
    <w:rsid w:val="009873E7"/>
    <w:rsid w:val="009910DF"/>
    <w:rsid w:val="00997800"/>
    <w:rsid w:val="009A0872"/>
    <w:rsid w:val="009A1A48"/>
    <w:rsid w:val="009A5EE1"/>
    <w:rsid w:val="009B0602"/>
    <w:rsid w:val="009B1201"/>
    <w:rsid w:val="009B1BE4"/>
    <w:rsid w:val="009B6962"/>
    <w:rsid w:val="009C65A3"/>
    <w:rsid w:val="009D249B"/>
    <w:rsid w:val="009D79F6"/>
    <w:rsid w:val="009E26A7"/>
    <w:rsid w:val="009E2DAB"/>
    <w:rsid w:val="009E373C"/>
    <w:rsid w:val="009E5544"/>
    <w:rsid w:val="009E56FC"/>
    <w:rsid w:val="009E6ADF"/>
    <w:rsid w:val="009E6BB1"/>
    <w:rsid w:val="009F0A82"/>
    <w:rsid w:val="009F0E99"/>
    <w:rsid w:val="009F1B11"/>
    <w:rsid w:val="009F34A9"/>
    <w:rsid w:val="00A015CE"/>
    <w:rsid w:val="00A04474"/>
    <w:rsid w:val="00A053AE"/>
    <w:rsid w:val="00A05B39"/>
    <w:rsid w:val="00A13C3D"/>
    <w:rsid w:val="00A15D71"/>
    <w:rsid w:val="00A17A66"/>
    <w:rsid w:val="00A20E91"/>
    <w:rsid w:val="00A23F9F"/>
    <w:rsid w:val="00A32572"/>
    <w:rsid w:val="00A43440"/>
    <w:rsid w:val="00A43DC6"/>
    <w:rsid w:val="00A45598"/>
    <w:rsid w:val="00A53A34"/>
    <w:rsid w:val="00A547C0"/>
    <w:rsid w:val="00A54A2B"/>
    <w:rsid w:val="00A55007"/>
    <w:rsid w:val="00A56F3A"/>
    <w:rsid w:val="00A57E1E"/>
    <w:rsid w:val="00A6009E"/>
    <w:rsid w:val="00A632F2"/>
    <w:rsid w:val="00A6655E"/>
    <w:rsid w:val="00A6789A"/>
    <w:rsid w:val="00A77360"/>
    <w:rsid w:val="00A840FE"/>
    <w:rsid w:val="00A85282"/>
    <w:rsid w:val="00A87956"/>
    <w:rsid w:val="00A903EB"/>
    <w:rsid w:val="00A9136D"/>
    <w:rsid w:val="00A91CAC"/>
    <w:rsid w:val="00A92749"/>
    <w:rsid w:val="00A92C07"/>
    <w:rsid w:val="00AA1D4C"/>
    <w:rsid w:val="00AB0E77"/>
    <w:rsid w:val="00AB1B2C"/>
    <w:rsid w:val="00AB32FE"/>
    <w:rsid w:val="00AB3D72"/>
    <w:rsid w:val="00AB4735"/>
    <w:rsid w:val="00AB47AE"/>
    <w:rsid w:val="00AB7DD0"/>
    <w:rsid w:val="00AC2144"/>
    <w:rsid w:val="00AC2D0C"/>
    <w:rsid w:val="00AC3168"/>
    <w:rsid w:val="00AC39E6"/>
    <w:rsid w:val="00AC7797"/>
    <w:rsid w:val="00AD5484"/>
    <w:rsid w:val="00AD568D"/>
    <w:rsid w:val="00AD68C9"/>
    <w:rsid w:val="00AE0197"/>
    <w:rsid w:val="00AE0E48"/>
    <w:rsid w:val="00AE1365"/>
    <w:rsid w:val="00AE291C"/>
    <w:rsid w:val="00AE4FC5"/>
    <w:rsid w:val="00AE64A6"/>
    <w:rsid w:val="00AF2290"/>
    <w:rsid w:val="00AF2A78"/>
    <w:rsid w:val="00AF4968"/>
    <w:rsid w:val="00AF4A17"/>
    <w:rsid w:val="00AF4D97"/>
    <w:rsid w:val="00AF569A"/>
    <w:rsid w:val="00B06316"/>
    <w:rsid w:val="00B0777D"/>
    <w:rsid w:val="00B2268D"/>
    <w:rsid w:val="00B23E48"/>
    <w:rsid w:val="00B267C2"/>
    <w:rsid w:val="00B30B2F"/>
    <w:rsid w:val="00B31B8B"/>
    <w:rsid w:val="00B3205C"/>
    <w:rsid w:val="00B35690"/>
    <w:rsid w:val="00B5086C"/>
    <w:rsid w:val="00B54DFC"/>
    <w:rsid w:val="00B726AA"/>
    <w:rsid w:val="00B73CDD"/>
    <w:rsid w:val="00B8235B"/>
    <w:rsid w:val="00B8399B"/>
    <w:rsid w:val="00B84326"/>
    <w:rsid w:val="00B84F70"/>
    <w:rsid w:val="00B92813"/>
    <w:rsid w:val="00BA0EAD"/>
    <w:rsid w:val="00BA6073"/>
    <w:rsid w:val="00BB043E"/>
    <w:rsid w:val="00BC1F76"/>
    <w:rsid w:val="00BC2CB9"/>
    <w:rsid w:val="00BC3856"/>
    <w:rsid w:val="00BC4A5F"/>
    <w:rsid w:val="00BC4C5D"/>
    <w:rsid w:val="00BC793D"/>
    <w:rsid w:val="00BD2EB2"/>
    <w:rsid w:val="00BD41AE"/>
    <w:rsid w:val="00BD569C"/>
    <w:rsid w:val="00BD665A"/>
    <w:rsid w:val="00BF0E67"/>
    <w:rsid w:val="00BF4554"/>
    <w:rsid w:val="00BF5320"/>
    <w:rsid w:val="00BF6A5C"/>
    <w:rsid w:val="00C0181E"/>
    <w:rsid w:val="00C0345A"/>
    <w:rsid w:val="00C0466F"/>
    <w:rsid w:val="00C059D8"/>
    <w:rsid w:val="00C157AF"/>
    <w:rsid w:val="00C15E70"/>
    <w:rsid w:val="00C1718C"/>
    <w:rsid w:val="00C2035C"/>
    <w:rsid w:val="00C206DB"/>
    <w:rsid w:val="00C231BE"/>
    <w:rsid w:val="00C23EAC"/>
    <w:rsid w:val="00C253B8"/>
    <w:rsid w:val="00C31B7F"/>
    <w:rsid w:val="00C31BF3"/>
    <w:rsid w:val="00C34FA0"/>
    <w:rsid w:val="00C40451"/>
    <w:rsid w:val="00C427E4"/>
    <w:rsid w:val="00C427F2"/>
    <w:rsid w:val="00C43827"/>
    <w:rsid w:val="00C44A09"/>
    <w:rsid w:val="00C5383E"/>
    <w:rsid w:val="00C6498A"/>
    <w:rsid w:val="00C66445"/>
    <w:rsid w:val="00C667E2"/>
    <w:rsid w:val="00C6763A"/>
    <w:rsid w:val="00C716EE"/>
    <w:rsid w:val="00C720CA"/>
    <w:rsid w:val="00C7256F"/>
    <w:rsid w:val="00C77048"/>
    <w:rsid w:val="00C87260"/>
    <w:rsid w:val="00C90D0C"/>
    <w:rsid w:val="00C960DA"/>
    <w:rsid w:val="00C97FC4"/>
    <w:rsid w:val="00CA5C2A"/>
    <w:rsid w:val="00CB0F37"/>
    <w:rsid w:val="00CB54F2"/>
    <w:rsid w:val="00CC2F50"/>
    <w:rsid w:val="00CC3C76"/>
    <w:rsid w:val="00CC45D0"/>
    <w:rsid w:val="00CD057C"/>
    <w:rsid w:val="00CD0607"/>
    <w:rsid w:val="00CD42BD"/>
    <w:rsid w:val="00CD5150"/>
    <w:rsid w:val="00CD63DC"/>
    <w:rsid w:val="00CE442C"/>
    <w:rsid w:val="00CE4A66"/>
    <w:rsid w:val="00CE58A2"/>
    <w:rsid w:val="00CE6B1A"/>
    <w:rsid w:val="00CF4024"/>
    <w:rsid w:val="00CF520C"/>
    <w:rsid w:val="00CF5374"/>
    <w:rsid w:val="00CF799F"/>
    <w:rsid w:val="00CF7B32"/>
    <w:rsid w:val="00D01EDD"/>
    <w:rsid w:val="00D02A84"/>
    <w:rsid w:val="00D0715B"/>
    <w:rsid w:val="00D075E0"/>
    <w:rsid w:val="00D10BCD"/>
    <w:rsid w:val="00D12FEE"/>
    <w:rsid w:val="00D13157"/>
    <w:rsid w:val="00D13C57"/>
    <w:rsid w:val="00D172D2"/>
    <w:rsid w:val="00D1740C"/>
    <w:rsid w:val="00D2106C"/>
    <w:rsid w:val="00D234BB"/>
    <w:rsid w:val="00D25B94"/>
    <w:rsid w:val="00D25F06"/>
    <w:rsid w:val="00D3007C"/>
    <w:rsid w:val="00D353A4"/>
    <w:rsid w:val="00D43913"/>
    <w:rsid w:val="00D4451A"/>
    <w:rsid w:val="00D4564B"/>
    <w:rsid w:val="00D51036"/>
    <w:rsid w:val="00D60707"/>
    <w:rsid w:val="00D70F2F"/>
    <w:rsid w:val="00D72435"/>
    <w:rsid w:val="00D74C19"/>
    <w:rsid w:val="00D74F64"/>
    <w:rsid w:val="00D753BE"/>
    <w:rsid w:val="00D82BC5"/>
    <w:rsid w:val="00D93B2C"/>
    <w:rsid w:val="00D94275"/>
    <w:rsid w:val="00D958D0"/>
    <w:rsid w:val="00DA0678"/>
    <w:rsid w:val="00DA213E"/>
    <w:rsid w:val="00DA55E6"/>
    <w:rsid w:val="00DA6F1B"/>
    <w:rsid w:val="00DB13BC"/>
    <w:rsid w:val="00DB3B1F"/>
    <w:rsid w:val="00DB42FA"/>
    <w:rsid w:val="00DC480A"/>
    <w:rsid w:val="00DD13AD"/>
    <w:rsid w:val="00DD4427"/>
    <w:rsid w:val="00DD5087"/>
    <w:rsid w:val="00DD751D"/>
    <w:rsid w:val="00DD7BCA"/>
    <w:rsid w:val="00DE09B3"/>
    <w:rsid w:val="00DE10C2"/>
    <w:rsid w:val="00DF1236"/>
    <w:rsid w:val="00DF6B48"/>
    <w:rsid w:val="00E02FB3"/>
    <w:rsid w:val="00E0373F"/>
    <w:rsid w:val="00E04CD0"/>
    <w:rsid w:val="00E05FFF"/>
    <w:rsid w:val="00E22091"/>
    <w:rsid w:val="00E23046"/>
    <w:rsid w:val="00E25BD9"/>
    <w:rsid w:val="00E26D92"/>
    <w:rsid w:val="00E35288"/>
    <w:rsid w:val="00E36411"/>
    <w:rsid w:val="00E364E7"/>
    <w:rsid w:val="00E36520"/>
    <w:rsid w:val="00E3759C"/>
    <w:rsid w:val="00E44DC2"/>
    <w:rsid w:val="00E56A0A"/>
    <w:rsid w:val="00E60C08"/>
    <w:rsid w:val="00E65489"/>
    <w:rsid w:val="00E6554F"/>
    <w:rsid w:val="00E65D0E"/>
    <w:rsid w:val="00E6760F"/>
    <w:rsid w:val="00E67D6F"/>
    <w:rsid w:val="00E70C5B"/>
    <w:rsid w:val="00E73559"/>
    <w:rsid w:val="00E759A8"/>
    <w:rsid w:val="00E76383"/>
    <w:rsid w:val="00E76475"/>
    <w:rsid w:val="00E811A0"/>
    <w:rsid w:val="00E812EF"/>
    <w:rsid w:val="00E85022"/>
    <w:rsid w:val="00E852B6"/>
    <w:rsid w:val="00E85FAD"/>
    <w:rsid w:val="00E86613"/>
    <w:rsid w:val="00E90C41"/>
    <w:rsid w:val="00EA00F5"/>
    <w:rsid w:val="00EA0A5C"/>
    <w:rsid w:val="00EA1D85"/>
    <w:rsid w:val="00EA2EA6"/>
    <w:rsid w:val="00EB01F3"/>
    <w:rsid w:val="00EB0E14"/>
    <w:rsid w:val="00EB1ED2"/>
    <w:rsid w:val="00EB2704"/>
    <w:rsid w:val="00EB5499"/>
    <w:rsid w:val="00EB6C3E"/>
    <w:rsid w:val="00EB7D91"/>
    <w:rsid w:val="00EB7D92"/>
    <w:rsid w:val="00EC0BE7"/>
    <w:rsid w:val="00EC39A6"/>
    <w:rsid w:val="00EC5F58"/>
    <w:rsid w:val="00EC677B"/>
    <w:rsid w:val="00ED1DB6"/>
    <w:rsid w:val="00EF2144"/>
    <w:rsid w:val="00EF324C"/>
    <w:rsid w:val="00F01B2D"/>
    <w:rsid w:val="00F15FB0"/>
    <w:rsid w:val="00F233B7"/>
    <w:rsid w:val="00F37415"/>
    <w:rsid w:val="00F43448"/>
    <w:rsid w:val="00F44C81"/>
    <w:rsid w:val="00F6006A"/>
    <w:rsid w:val="00F60BC8"/>
    <w:rsid w:val="00F63472"/>
    <w:rsid w:val="00F64571"/>
    <w:rsid w:val="00F73E10"/>
    <w:rsid w:val="00F75CD0"/>
    <w:rsid w:val="00F80584"/>
    <w:rsid w:val="00F876FA"/>
    <w:rsid w:val="00F91124"/>
    <w:rsid w:val="00F974C2"/>
    <w:rsid w:val="00FA091C"/>
    <w:rsid w:val="00FA3868"/>
    <w:rsid w:val="00FA4836"/>
    <w:rsid w:val="00FB5D93"/>
    <w:rsid w:val="00FC0EF2"/>
    <w:rsid w:val="00FC25FB"/>
    <w:rsid w:val="00FC4CAD"/>
    <w:rsid w:val="00FC7502"/>
    <w:rsid w:val="00FD2CA1"/>
    <w:rsid w:val="00FD4C92"/>
    <w:rsid w:val="00FD7998"/>
    <w:rsid w:val="00FE0FF9"/>
    <w:rsid w:val="00FE2C3B"/>
    <w:rsid w:val="00FE40AA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BF281"/>
  <w15:docId w15:val="{3D2BC1C6-DAAC-4347-B614-2C0B171F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BD665A"/>
    <w:rPr>
      <w:i/>
      <w:iCs/>
    </w:rPr>
  </w:style>
  <w:style w:type="paragraph" w:styleId="NormalnyWeb">
    <w:name w:val="Normal (Web)"/>
    <w:basedOn w:val="Normalny"/>
    <w:uiPriority w:val="99"/>
    <w:unhideWhenUsed/>
    <w:rsid w:val="00C90D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https://pl.wikipedia.org/wiki/W%C4%99glany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pl.wikipedia.org/wiki/Tlenk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.wikipedia.org/wiki/Ruda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pl.wikipedia.org/wiki/%C5%BBelazo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hyperlink" Target="https://pl.wikipedia.org/wiki/Krzemiany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usz%20Pusz\Ustawienia%20lokalne\Dane%20aplikacji\Chemistry%20Add-in%20for%20Word\Chemistry%20Gallery\Chem4Word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327558877314891E-2"/>
          <c:y val="5.8831277796683762E-2"/>
          <c:w val="0.88256880733944953"/>
          <c:h val="0.80674846625766872"/>
        </c:manualLayout>
      </c:layout>
      <c:scatterChart>
        <c:scatterStyle val="smoothMarker"/>
        <c:varyColors val="0"/>
        <c:ser>
          <c:idx val="0"/>
          <c:order val="0"/>
          <c:spPr>
            <a:ln w="12698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Arkusz1!$C$5:$J$5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</c:numCache>
            </c:numRef>
          </c:xVal>
          <c:yVal>
            <c:numRef>
              <c:f>Arkusz1!$C$6:$J$6</c:f>
              <c:numCache>
                <c:formatCode>General</c:formatCode>
                <c:ptCount val="8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2.0000000000000004</c:v>
                </c:pt>
                <c:pt idx="4">
                  <c:v>1</c:v>
                </c:pt>
                <c:pt idx="5">
                  <c:v>0.5</c:v>
                </c:pt>
                <c:pt idx="6">
                  <c:v>0.25000000000000011</c:v>
                </c:pt>
                <c:pt idx="7">
                  <c:v>0.12500000000000003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0E3-469E-8532-30009A369C89}"/>
            </c:ext>
          </c:extLst>
        </c:ser>
        <c:ser>
          <c:idx val="1"/>
          <c:order val="1"/>
          <c:spPr>
            <a:ln w="12698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Arkusz1!$C$5:$J$5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</c:numCache>
            </c:numRef>
          </c:xVal>
          <c:yVal>
            <c:numRef>
              <c:f>Arkusz1!$C$7:$J$7</c:f>
              <c:numCache>
                <c:formatCode>General</c:formatCode>
                <c:ptCount val="8"/>
                <c:pt idx="0">
                  <c:v>12</c:v>
                </c:pt>
                <c:pt idx="1">
                  <c:v>8.4852813742385713</c:v>
                </c:pt>
                <c:pt idx="2">
                  <c:v>6</c:v>
                </c:pt>
                <c:pt idx="3">
                  <c:v>4.2426406871192857</c:v>
                </c:pt>
                <c:pt idx="4">
                  <c:v>3</c:v>
                </c:pt>
                <c:pt idx="5">
                  <c:v>2.1213203435596428</c:v>
                </c:pt>
                <c:pt idx="6">
                  <c:v>1.5000000000000004</c:v>
                </c:pt>
                <c:pt idx="7">
                  <c:v>1.0606601717798214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0E3-469E-8532-30009A369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6700208"/>
        <c:axId val="1"/>
      </c:scatterChart>
      <c:valAx>
        <c:axId val="696700208"/>
        <c:scaling>
          <c:orientation val="minMax"/>
          <c:max val="14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t [s]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"/>
        <c:crosses val="autoZero"/>
        <c:crossBetween val="midCat"/>
        <c:minorUnit val="1"/>
      </c:val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M [mg]</a:t>
                </a:r>
              </a:p>
            </c:rich>
          </c:tx>
          <c:layout>
            <c:manualLayout>
              <c:xMode val="edge"/>
              <c:yMode val="edge"/>
              <c:x val="0"/>
              <c:y val="0.313276164366093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696700208"/>
        <c:crosses val="autoZero"/>
        <c:crossBetween val="midCat"/>
        <c:minorUnit val="1"/>
      </c:valAx>
      <c:spPr>
        <a:noFill/>
        <a:ln w="12698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90ED27D-8A01-4144-B243-B28C7B81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</TotalTime>
  <Pages>8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9716</CharactersWithSpaces>
  <SharedDoc>false</SharedDoc>
  <HLinks>
    <vt:vector size="30" baseType="variant">
      <vt:variant>
        <vt:i4>4128892</vt:i4>
      </vt:variant>
      <vt:variant>
        <vt:i4>144</vt:i4>
      </vt:variant>
      <vt:variant>
        <vt:i4>0</vt:i4>
      </vt:variant>
      <vt:variant>
        <vt:i4>5</vt:i4>
      </vt:variant>
      <vt:variant>
        <vt:lpwstr>https://pl.wikipedia.org/wiki/Krzemiany</vt:lpwstr>
      </vt:variant>
      <vt:variant>
        <vt:lpwstr/>
      </vt:variant>
      <vt:variant>
        <vt:i4>7864427</vt:i4>
      </vt:variant>
      <vt:variant>
        <vt:i4>141</vt:i4>
      </vt:variant>
      <vt:variant>
        <vt:i4>0</vt:i4>
      </vt:variant>
      <vt:variant>
        <vt:i4>5</vt:i4>
      </vt:variant>
      <vt:variant>
        <vt:lpwstr>https://pl.wikipedia.org/wiki/W%C4%99glany</vt:lpwstr>
      </vt:variant>
      <vt:variant>
        <vt:lpwstr/>
      </vt:variant>
      <vt:variant>
        <vt:i4>4456475</vt:i4>
      </vt:variant>
      <vt:variant>
        <vt:i4>138</vt:i4>
      </vt:variant>
      <vt:variant>
        <vt:i4>0</vt:i4>
      </vt:variant>
      <vt:variant>
        <vt:i4>5</vt:i4>
      </vt:variant>
      <vt:variant>
        <vt:lpwstr>https://pl.wikipedia.org/wiki/Tlenki</vt:lpwstr>
      </vt:variant>
      <vt:variant>
        <vt:lpwstr/>
      </vt:variant>
      <vt:variant>
        <vt:i4>3866743</vt:i4>
      </vt:variant>
      <vt:variant>
        <vt:i4>135</vt:i4>
      </vt:variant>
      <vt:variant>
        <vt:i4>0</vt:i4>
      </vt:variant>
      <vt:variant>
        <vt:i4>5</vt:i4>
      </vt:variant>
      <vt:variant>
        <vt:lpwstr>https://pl.wikipedia.org/wiki/Ruda</vt:lpwstr>
      </vt:variant>
      <vt:variant>
        <vt:lpwstr/>
      </vt:variant>
      <vt:variant>
        <vt:i4>1900567</vt:i4>
      </vt:variant>
      <vt:variant>
        <vt:i4>132</vt:i4>
      </vt:variant>
      <vt:variant>
        <vt:i4>0</vt:i4>
      </vt:variant>
      <vt:variant>
        <vt:i4>5</vt:i4>
      </vt:variant>
      <vt:variant>
        <vt:lpwstr>https://pl.wikipedia.org/wiki/%C5%BBelazo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subject/>
  <dc:creator>Janusz Pusz</dc:creator>
  <cp:keywords/>
  <cp:lastModifiedBy>Janusz Pusz</cp:lastModifiedBy>
  <cp:revision>4</cp:revision>
  <cp:lastPrinted>2017-02-01T09:19:00Z</cp:lastPrinted>
  <dcterms:created xsi:type="dcterms:W3CDTF">2017-02-01T09:18:00Z</dcterms:created>
  <dcterms:modified xsi:type="dcterms:W3CDTF">2017-02-01T09:28:00Z</dcterms:modified>
</cp:coreProperties>
</file>